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Ind w:w="-856" w:type="dxa"/>
        <w:tblLook w:val="04A0" w:firstRow="1" w:lastRow="0" w:firstColumn="1" w:lastColumn="0" w:noHBand="0" w:noVBand="1"/>
      </w:tblPr>
      <w:tblGrid>
        <w:gridCol w:w="2926"/>
        <w:gridCol w:w="3110"/>
        <w:gridCol w:w="2452"/>
        <w:gridCol w:w="1996"/>
      </w:tblGrid>
      <w:tr w:rsidR="006177EF" w:rsidRPr="002406F3" w14:paraId="6D6BB682" w14:textId="77777777" w:rsidTr="001728A7">
        <w:tc>
          <w:tcPr>
            <w:tcW w:w="2926" w:type="dxa"/>
            <w:shd w:val="clear" w:color="auto" w:fill="D0CECE" w:themeFill="background2" w:themeFillShade="E6"/>
          </w:tcPr>
          <w:p w14:paraId="79B47D0D" w14:textId="77777777" w:rsidR="006177EF" w:rsidRPr="002406F3" w:rsidRDefault="006177EF" w:rsidP="001728A7">
            <w:pPr>
              <w:rPr>
                <w:rFonts w:ascii="Times New Roman" w:hAnsi="Times New Roman" w:cs="Times New Roman"/>
                <w:b/>
                <w:bCs/>
              </w:rPr>
            </w:pPr>
            <w:r w:rsidRPr="002406F3">
              <w:rPr>
                <w:rFonts w:ascii="Times New Roman" w:hAnsi="Times New Roman" w:cs="Times New Roman"/>
                <w:b/>
                <w:bCs/>
              </w:rPr>
              <w:t>Tiltag/projekt</w:t>
            </w:r>
          </w:p>
        </w:tc>
        <w:tc>
          <w:tcPr>
            <w:tcW w:w="3110" w:type="dxa"/>
            <w:shd w:val="clear" w:color="auto" w:fill="D0CECE" w:themeFill="background2" w:themeFillShade="E6"/>
          </w:tcPr>
          <w:p w14:paraId="1C2E58B5" w14:textId="77777777" w:rsidR="006177EF" w:rsidRPr="002406F3" w:rsidRDefault="006177EF" w:rsidP="001728A7">
            <w:pPr>
              <w:rPr>
                <w:rFonts w:ascii="Times New Roman" w:hAnsi="Times New Roman" w:cs="Times New Roman"/>
                <w:b/>
                <w:bCs/>
              </w:rPr>
            </w:pPr>
            <w:r w:rsidRPr="002406F3">
              <w:rPr>
                <w:rFonts w:ascii="Times New Roman" w:hAnsi="Times New Roman" w:cs="Times New Roman"/>
                <w:b/>
                <w:bCs/>
              </w:rPr>
              <w:t>Hvad</w:t>
            </w:r>
          </w:p>
        </w:tc>
        <w:tc>
          <w:tcPr>
            <w:tcW w:w="2452" w:type="dxa"/>
            <w:shd w:val="clear" w:color="auto" w:fill="D0CECE" w:themeFill="background2" w:themeFillShade="E6"/>
          </w:tcPr>
          <w:p w14:paraId="390DCA55" w14:textId="77777777" w:rsidR="006177EF" w:rsidRPr="002406F3" w:rsidRDefault="006177EF" w:rsidP="001728A7">
            <w:pPr>
              <w:rPr>
                <w:rFonts w:ascii="Times New Roman" w:hAnsi="Times New Roman" w:cs="Times New Roman"/>
                <w:b/>
                <w:bCs/>
              </w:rPr>
            </w:pPr>
            <w:r w:rsidRPr="002406F3">
              <w:rPr>
                <w:rFonts w:ascii="Times New Roman" w:hAnsi="Times New Roman" w:cs="Times New Roman"/>
                <w:b/>
                <w:bCs/>
              </w:rPr>
              <w:t>Hvem</w:t>
            </w:r>
          </w:p>
        </w:tc>
        <w:tc>
          <w:tcPr>
            <w:tcW w:w="1996" w:type="dxa"/>
            <w:shd w:val="clear" w:color="auto" w:fill="D0CECE" w:themeFill="background2" w:themeFillShade="E6"/>
          </w:tcPr>
          <w:p w14:paraId="6117E9A8" w14:textId="77777777" w:rsidR="006177EF" w:rsidRPr="002406F3" w:rsidRDefault="006177EF" w:rsidP="001728A7">
            <w:pPr>
              <w:rPr>
                <w:rFonts w:ascii="Times New Roman" w:hAnsi="Times New Roman" w:cs="Times New Roman"/>
                <w:b/>
                <w:bCs/>
              </w:rPr>
            </w:pPr>
            <w:r w:rsidRPr="002406F3">
              <w:rPr>
                <w:rFonts w:ascii="Times New Roman" w:hAnsi="Times New Roman" w:cs="Times New Roman"/>
                <w:b/>
                <w:bCs/>
              </w:rPr>
              <w:t>Hvornår</w:t>
            </w:r>
          </w:p>
        </w:tc>
      </w:tr>
      <w:tr w:rsidR="006177EF" w:rsidRPr="002406F3" w14:paraId="5D99A32F" w14:textId="77777777" w:rsidTr="001728A7">
        <w:tc>
          <w:tcPr>
            <w:tcW w:w="2926" w:type="dxa"/>
          </w:tcPr>
          <w:p w14:paraId="58458951" w14:textId="77777777" w:rsidR="006177EF" w:rsidRPr="002406F3" w:rsidRDefault="006177EF" w:rsidP="001728A7">
            <w:pPr>
              <w:rPr>
                <w:rFonts w:ascii="Times New Roman" w:hAnsi="Times New Roman" w:cs="Times New Roman"/>
                <w:b/>
                <w:bCs/>
              </w:rPr>
            </w:pPr>
            <w:r w:rsidRPr="002406F3">
              <w:rPr>
                <w:rFonts w:ascii="Times New Roman" w:hAnsi="Times New Roman" w:cs="Times New Roman"/>
                <w:b/>
                <w:bCs/>
              </w:rPr>
              <w:t>Etablering af vindmøllepark​</w:t>
            </w:r>
          </w:p>
        </w:tc>
        <w:tc>
          <w:tcPr>
            <w:tcW w:w="3110" w:type="dxa"/>
          </w:tcPr>
          <w:p w14:paraId="7EB1DE6F" w14:textId="77777777" w:rsidR="006177EF" w:rsidRPr="002406F3" w:rsidRDefault="006177EF" w:rsidP="001728A7">
            <w:pPr>
              <w:rPr>
                <w:rFonts w:ascii="Times New Roman" w:hAnsi="Times New Roman" w:cs="Times New Roman"/>
              </w:rPr>
            </w:pPr>
            <w:r w:rsidRPr="002406F3">
              <w:rPr>
                <w:rFonts w:ascii="Times New Roman" w:hAnsi="Times New Roman" w:cs="Times New Roman"/>
              </w:rPr>
              <w:t>Etablering af vindmøllepark, der kan levere 2.187 GWh til brug til varmepumper, transportsektoren, elnet osv. ​</w:t>
            </w:r>
          </w:p>
          <w:p w14:paraId="08AF4BC1" w14:textId="77777777" w:rsidR="006177EF" w:rsidRPr="002406F3" w:rsidRDefault="006177EF" w:rsidP="001728A7">
            <w:pPr>
              <w:rPr>
                <w:rFonts w:ascii="Times New Roman" w:hAnsi="Times New Roman" w:cs="Times New Roman"/>
              </w:rPr>
            </w:pPr>
          </w:p>
          <w:p w14:paraId="47F9CF4E" w14:textId="77777777" w:rsidR="006177EF" w:rsidRPr="002406F3" w:rsidRDefault="006177EF" w:rsidP="001728A7">
            <w:pPr>
              <w:rPr>
                <w:rFonts w:ascii="Times New Roman" w:hAnsi="Times New Roman" w:cs="Times New Roman"/>
              </w:rPr>
            </w:pPr>
            <w:r w:rsidRPr="002406F3">
              <w:rPr>
                <w:rFonts w:ascii="Times New Roman" w:hAnsi="Times New Roman" w:cs="Times New Roman"/>
              </w:rPr>
              <w:t>Aftale mellem firma, der opfører (f.eks. Vattenfall, HOFOR) og regeringen. Aftalen kunne være havvindmøller, lig dem der er opført i Horns Rev. HOFOR har planer om at opføre to vindmølleparker i Øresunden i cirka slut 2021.​</w:t>
            </w:r>
          </w:p>
        </w:tc>
        <w:tc>
          <w:tcPr>
            <w:tcW w:w="2452" w:type="dxa"/>
          </w:tcPr>
          <w:p w14:paraId="5592B2E9" w14:textId="77777777" w:rsidR="006177EF" w:rsidRPr="002406F3" w:rsidRDefault="006177EF" w:rsidP="001728A7">
            <w:pPr>
              <w:rPr>
                <w:rFonts w:ascii="Times New Roman" w:hAnsi="Times New Roman" w:cs="Times New Roman"/>
              </w:rPr>
            </w:pPr>
            <w:r w:rsidRPr="002406F3">
              <w:rPr>
                <w:rFonts w:ascii="Times New Roman" w:hAnsi="Times New Roman" w:cs="Times New Roman"/>
              </w:rPr>
              <w:t>HOFOR, Vattenfall, Regeringen​</w:t>
            </w:r>
          </w:p>
        </w:tc>
        <w:tc>
          <w:tcPr>
            <w:tcW w:w="1996" w:type="dxa"/>
          </w:tcPr>
          <w:p w14:paraId="77E66ABC" w14:textId="77777777" w:rsidR="006177EF" w:rsidRPr="002406F3" w:rsidRDefault="006177EF" w:rsidP="001728A7">
            <w:pPr>
              <w:rPr>
                <w:rFonts w:ascii="Times New Roman" w:hAnsi="Times New Roman" w:cs="Times New Roman"/>
              </w:rPr>
            </w:pPr>
            <w:r w:rsidRPr="002406F3">
              <w:rPr>
                <w:rFonts w:ascii="Times New Roman" w:hAnsi="Times New Roman" w:cs="Times New Roman"/>
              </w:rPr>
              <w:t>Start i slut 2021 i samarbejde med HOFOR. Færdig i 2024 senest. ​</w:t>
            </w:r>
          </w:p>
        </w:tc>
      </w:tr>
      <w:tr w:rsidR="006177EF" w:rsidRPr="002406F3" w14:paraId="4779EA81" w14:textId="77777777" w:rsidTr="001728A7">
        <w:tc>
          <w:tcPr>
            <w:tcW w:w="2926" w:type="dxa"/>
          </w:tcPr>
          <w:p w14:paraId="6A1629B3" w14:textId="77777777" w:rsidR="006177EF" w:rsidRPr="002406F3" w:rsidRDefault="006177EF" w:rsidP="001728A7">
            <w:pPr>
              <w:rPr>
                <w:rFonts w:ascii="Times New Roman" w:hAnsi="Times New Roman" w:cs="Times New Roman"/>
                <w:b/>
                <w:bCs/>
              </w:rPr>
            </w:pPr>
            <w:r w:rsidRPr="002406F3">
              <w:rPr>
                <w:rFonts w:ascii="Times New Roman" w:hAnsi="Times New Roman" w:cs="Times New Roman"/>
                <w:b/>
                <w:bCs/>
              </w:rPr>
              <w:t>Omstilling af transportsektor​</w:t>
            </w:r>
          </w:p>
        </w:tc>
        <w:tc>
          <w:tcPr>
            <w:tcW w:w="3110" w:type="dxa"/>
          </w:tcPr>
          <w:p w14:paraId="6F4A99E2" w14:textId="77777777" w:rsidR="006177EF" w:rsidRPr="002406F3" w:rsidRDefault="006177EF" w:rsidP="001728A7">
            <w:pPr>
              <w:rPr>
                <w:rFonts w:ascii="Times New Roman" w:hAnsi="Times New Roman" w:cs="Times New Roman"/>
              </w:rPr>
            </w:pPr>
            <w:r w:rsidRPr="002406F3">
              <w:rPr>
                <w:rFonts w:ascii="Times New Roman" w:hAnsi="Times New Roman" w:cs="Times New Roman"/>
              </w:rPr>
              <w:t xml:space="preserve">Der skal opstilles flere ladestationer rundt omkring i Københavns kommune til opladning af biler og andre køretøjer. Vi skal her bruge 386 GWh, som blandt andet kommer fra vores vedvarende energi, affaldsforbrænding og kraftvameanlæg. Det vil derfor være en aftale med f.eks. E.ON og Københavns kommune i forhold til placering af ladestationerne, samt skal transmissionsselskabet sørge for, at </w:t>
            </w:r>
            <w:proofErr w:type="spellStart"/>
            <w:r w:rsidRPr="002406F3">
              <w:rPr>
                <w:rFonts w:ascii="Times New Roman" w:hAnsi="Times New Roman" w:cs="Times New Roman"/>
              </w:rPr>
              <w:t>el’et</w:t>
            </w:r>
            <w:proofErr w:type="spellEnd"/>
            <w:r w:rsidRPr="002406F3">
              <w:rPr>
                <w:rFonts w:ascii="Times New Roman" w:hAnsi="Times New Roman" w:cs="Times New Roman"/>
              </w:rPr>
              <w:t xml:space="preserve"> bliver ført ud til ladestanderne fra energien.</w:t>
            </w:r>
          </w:p>
        </w:tc>
        <w:tc>
          <w:tcPr>
            <w:tcW w:w="2452" w:type="dxa"/>
          </w:tcPr>
          <w:p w14:paraId="1BFE557C" w14:textId="77777777" w:rsidR="006177EF" w:rsidRPr="002406F3" w:rsidRDefault="006177EF" w:rsidP="001728A7">
            <w:pPr>
              <w:rPr>
                <w:rFonts w:ascii="Times New Roman" w:hAnsi="Times New Roman" w:cs="Times New Roman"/>
              </w:rPr>
            </w:pPr>
            <w:r w:rsidRPr="002406F3">
              <w:rPr>
                <w:rFonts w:ascii="Times New Roman" w:hAnsi="Times New Roman" w:cs="Times New Roman"/>
              </w:rPr>
              <w:t>E.ON, Københavns kommune​, transmissionsselskab</w:t>
            </w:r>
          </w:p>
        </w:tc>
        <w:tc>
          <w:tcPr>
            <w:tcW w:w="1996" w:type="dxa"/>
          </w:tcPr>
          <w:p w14:paraId="07223C8F" w14:textId="77777777" w:rsidR="006177EF" w:rsidRPr="002406F3" w:rsidRDefault="006177EF" w:rsidP="001728A7">
            <w:pPr>
              <w:rPr>
                <w:rFonts w:ascii="Times New Roman" w:hAnsi="Times New Roman" w:cs="Times New Roman"/>
              </w:rPr>
            </w:pPr>
            <w:r w:rsidRPr="002406F3">
              <w:rPr>
                <w:rFonts w:ascii="Times New Roman" w:hAnsi="Times New Roman" w:cs="Times New Roman"/>
              </w:rPr>
              <w:t xml:space="preserve">Senest 2025. Gradvis udfasning. </w:t>
            </w:r>
          </w:p>
        </w:tc>
      </w:tr>
      <w:tr w:rsidR="006177EF" w:rsidRPr="002406F3" w14:paraId="6AFAF4A7" w14:textId="77777777" w:rsidTr="001728A7">
        <w:tc>
          <w:tcPr>
            <w:tcW w:w="2926" w:type="dxa"/>
          </w:tcPr>
          <w:p w14:paraId="2B262551" w14:textId="77777777" w:rsidR="006177EF" w:rsidRPr="002406F3" w:rsidRDefault="006177EF" w:rsidP="001728A7">
            <w:pPr>
              <w:rPr>
                <w:rFonts w:ascii="Times New Roman" w:hAnsi="Times New Roman" w:cs="Times New Roman"/>
                <w:b/>
                <w:bCs/>
              </w:rPr>
            </w:pPr>
            <w:r w:rsidRPr="002406F3">
              <w:rPr>
                <w:rFonts w:ascii="Times New Roman" w:hAnsi="Times New Roman" w:cs="Times New Roman"/>
                <w:b/>
                <w:bCs/>
              </w:rPr>
              <w:t>Etablering af varmepumpeanlæg​</w:t>
            </w:r>
          </w:p>
        </w:tc>
        <w:tc>
          <w:tcPr>
            <w:tcW w:w="3110" w:type="dxa"/>
          </w:tcPr>
          <w:p w14:paraId="71724EB8" w14:textId="77777777" w:rsidR="006177EF" w:rsidRPr="002406F3" w:rsidRDefault="006177EF" w:rsidP="001728A7">
            <w:pPr>
              <w:rPr>
                <w:rFonts w:ascii="Times New Roman" w:hAnsi="Times New Roman" w:cs="Times New Roman"/>
              </w:rPr>
            </w:pPr>
            <w:r w:rsidRPr="002406F3">
              <w:rPr>
                <w:rFonts w:ascii="Times New Roman" w:hAnsi="Times New Roman" w:cs="Times New Roman"/>
              </w:rPr>
              <w:t>Etablering af varmepumper, der kan levere 2.333 GWh til fjernvarmenettet, som skal sikre den store mængde fjernvarme i vores energisystem. ​</w:t>
            </w:r>
          </w:p>
          <w:p w14:paraId="4942CED2" w14:textId="77777777" w:rsidR="006177EF" w:rsidRPr="002406F3" w:rsidRDefault="006177EF" w:rsidP="001728A7">
            <w:pPr>
              <w:rPr>
                <w:rFonts w:ascii="Times New Roman" w:hAnsi="Times New Roman" w:cs="Times New Roman"/>
              </w:rPr>
            </w:pPr>
          </w:p>
          <w:p w14:paraId="2305305F" w14:textId="77777777" w:rsidR="006177EF" w:rsidRPr="002406F3" w:rsidRDefault="006177EF" w:rsidP="001728A7">
            <w:pPr>
              <w:rPr>
                <w:rFonts w:ascii="Times New Roman" w:hAnsi="Times New Roman" w:cs="Times New Roman"/>
              </w:rPr>
            </w:pPr>
            <w:r w:rsidRPr="002406F3">
              <w:rPr>
                <w:rFonts w:ascii="Times New Roman" w:hAnsi="Times New Roman" w:cs="Times New Roman"/>
              </w:rPr>
              <w:t>Aftale mellem HOFOR og Københavns kommune om opstillinger af varmepumper i København. ​</w:t>
            </w:r>
          </w:p>
          <w:p w14:paraId="191D7D70" w14:textId="77777777" w:rsidR="006177EF" w:rsidRPr="002406F3" w:rsidRDefault="006177EF" w:rsidP="001728A7">
            <w:pPr>
              <w:rPr>
                <w:rFonts w:ascii="Times New Roman" w:hAnsi="Times New Roman" w:cs="Times New Roman"/>
              </w:rPr>
            </w:pPr>
          </w:p>
          <w:p w14:paraId="1B61EBC2" w14:textId="77777777" w:rsidR="006177EF" w:rsidRPr="002406F3" w:rsidRDefault="006177EF" w:rsidP="001728A7">
            <w:pPr>
              <w:rPr>
                <w:rFonts w:ascii="Times New Roman" w:hAnsi="Times New Roman" w:cs="Times New Roman"/>
              </w:rPr>
            </w:pPr>
            <w:r w:rsidRPr="002406F3">
              <w:rPr>
                <w:rFonts w:ascii="Times New Roman" w:hAnsi="Times New Roman" w:cs="Times New Roman"/>
              </w:rPr>
              <w:t>HOFOR har sat et byggeri i gang af en energicentral, der vil være færdig i 2022, efterfølgende vil de gå i gang med installation af varme –og kølingsanlæg. ​</w:t>
            </w:r>
          </w:p>
        </w:tc>
        <w:tc>
          <w:tcPr>
            <w:tcW w:w="2452" w:type="dxa"/>
          </w:tcPr>
          <w:p w14:paraId="169E428D" w14:textId="77777777" w:rsidR="006177EF" w:rsidRPr="002406F3" w:rsidRDefault="006177EF" w:rsidP="001728A7">
            <w:pPr>
              <w:rPr>
                <w:rFonts w:ascii="Times New Roman" w:hAnsi="Times New Roman" w:cs="Times New Roman"/>
              </w:rPr>
            </w:pPr>
            <w:r w:rsidRPr="002406F3">
              <w:rPr>
                <w:rFonts w:ascii="Times New Roman" w:hAnsi="Times New Roman" w:cs="Times New Roman"/>
              </w:rPr>
              <w:t>HOFOR, Københavns kommune​</w:t>
            </w:r>
          </w:p>
          <w:p w14:paraId="506BE33A" w14:textId="77777777" w:rsidR="006177EF" w:rsidRPr="002406F3" w:rsidRDefault="006177EF" w:rsidP="001728A7">
            <w:pPr>
              <w:rPr>
                <w:rFonts w:ascii="Times New Roman" w:hAnsi="Times New Roman" w:cs="Times New Roman"/>
              </w:rPr>
            </w:pPr>
          </w:p>
          <w:p w14:paraId="55F91743" w14:textId="77777777" w:rsidR="006177EF" w:rsidRPr="002406F3" w:rsidRDefault="006177EF" w:rsidP="001728A7">
            <w:pPr>
              <w:rPr>
                <w:rFonts w:ascii="Times New Roman" w:hAnsi="Times New Roman" w:cs="Times New Roman"/>
              </w:rPr>
            </w:pPr>
          </w:p>
        </w:tc>
        <w:tc>
          <w:tcPr>
            <w:tcW w:w="1996" w:type="dxa"/>
          </w:tcPr>
          <w:p w14:paraId="4FFE5475" w14:textId="77777777" w:rsidR="006177EF" w:rsidRPr="002406F3" w:rsidRDefault="006177EF" w:rsidP="001728A7">
            <w:pPr>
              <w:rPr>
                <w:rFonts w:ascii="Times New Roman" w:hAnsi="Times New Roman" w:cs="Times New Roman"/>
              </w:rPr>
            </w:pPr>
            <w:r w:rsidRPr="002406F3">
              <w:rPr>
                <w:rFonts w:ascii="Times New Roman" w:hAnsi="Times New Roman" w:cs="Times New Roman"/>
              </w:rPr>
              <w:t>I 2021 finde lokationer og opførsel af flere energicentraller og varmepumpeanlæg. Slut 2022 og start 2023 installation af varmepumper. Ønske om færdige varmepumper i 2025.​</w:t>
            </w:r>
          </w:p>
        </w:tc>
      </w:tr>
      <w:tr w:rsidR="006177EF" w:rsidRPr="002406F3" w14:paraId="204F3BB7" w14:textId="77777777" w:rsidTr="001728A7">
        <w:tc>
          <w:tcPr>
            <w:tcW w:w="2926" w:type="dxa"/>
          </w:tcPr>
          <w:p w14:paraId="388896F1" w14:textId="77777777" w:rsidR="006177EF" w:rsidRPr="002406F3" w:rsidRDefault="006177EF" w:rsidP="001728A7">
            <w:pPr>
              <w:rPr>
                <w:rFonts w:ascii="Times New Roman" w:hAnsi="Times New Roman" w:cs="Times New Roman"/>
                <w:b/>
                <w:bCs/>
              </w:rPr>
            </w:pPr>
            <w:r w:rsidRPr="002406F3">
              <w:rPr>
                <w:rFonts w:ascii="Times New Roman" w:hAnsi="Times New Roman" w:cs="Times New Roman"/>
                <w:b/>
                <w:bCs/>
              </w:rPr>
              <w:lastRenderedPageBreak/>
              <w:t>Etablering af biogasanlæg​</w:t>
            </w:r>
          </w:p>
        </w:tc>
        <w:tc>
          <w:tcPr>
            <w:tcW w:w="3110" w:type="dxa"/>
          </w:tcPr>
          <w:p w14:paraId="6B136128" w14:textId="77777777" w:rsidR="006177EF" w:rsidRPr="002406F3" w:rsidRDefault="006177EF" w:rsidP="001728A7">
            <w:pPr>
              <w:rPr>
                <w:rFonts w:ascii="Times New Roman" w:hAnsi="Times New Roman" w:cs="Times New Roman"/>
              </w:rPr>
            </w:pPr>
            <w:r w:rsidRPr="002406F3">
              <w:rPr>
                <w:rFonts w:ascii="Times New Roman" w:hAnsi="Times New Roman" w:cs="Times New Roman"/>
              </w:rPr>
              <w:t>Etablering af et biogasanlæg, der primært producerer gas i form af græs. Gassen bruges til lastbiler, busser og biogas til husholdning og industri. Noget af gassen kommer også fra spildevandsanlægget. Gassen ville bruges til Københavns kommune i form af befolkningen samt en del af dens transport, og vil dermed være et samarbejde mellem udbyder og kommunen. ​</w:t>
            </w:r>
          </w:p>
        </w:tc>
        <w:tc>
          <w:tcPr>
            <w:tcW w:w="2452" w:type="dxa"/>
          </w:tcPr>
          <w:p w14:paraId="618331EB" w14:textId="77777777" w:rsidR="006177EF" w:rsidRPr="002406F3" w:rsidRDefault="006177EF" w:rsidP="001728A7">
            <w:pPr>
              <w:rPr>
                <w:rFonts w:ascii="Times New Roman" w:hAnsi="Times New Roman" w:cs="Times New Roman"/>
                <w:color w:val="000000" w:themeColor="text1"/>
              </w:rPr>
            </w:pPr>
            <w:r w:rsidRPr="002406F3">
              <w:rPr>
                <w:rFonts w:ascii="Times New Roman" w:hAnsi="Times New Roman" w:cs="Times New Roman"/>
              </w:rPr>
              <w:t>Vattenfall, HOFOR, Nature Energy, Københavns kommune</w:t>
            </w:r>
          </w:p>
          <w:p w14:paraId="011EDDEA" w14:textId="77777777" w:rsidR="006177EF" w:rsidRPr="002406F3" w:rsidRDefault="006177EF" w:rsidP="001728A7">
            <w:pPr>
              <w:rPr>
                <w:rFonts w:ascii="Times New Roman" w:hAnsi="Times New Roman" w:cs="Times New Roman"/>
              </w:rPr>
            </w:pPr>
          </w:p>
        </w:tc>
        <w:tc>
          <w:tcPr>
            <w:tcW w:w="1996" w:type="dxa"/>
          </w:tcPr>
          <w:p w14:paraId="18340FCF" w14:textId="77777777" w:rsidR="006177EF" w:rsidRPr="002406F3" w:rsidRDefault="006177EF" w:rsidP="001728A7">
            <w:pPr>
              <w:rPr>
                <w:rFonts w:ascii="Times New Roman" w:hAnsi="Times New Roman" w:cs="Times New Roman"/>
              </w:rPr>
            </w:pPr>
            <w:r w:rsidRPr="002406F3">
              <w:rPr>
                <w:rFonts w:ascii="Times New Roman" w:hAnsi="Times New Roman" w:cs="Times New Roman"/>
              </w:rPr>
              <w:t>Start 2021. Funktionelt omkring 2023-2024.</w:t>
            </w:r>
          </w:p>
        </w:tc>
      </w:tr>
    </w:tbl>
    <w:p w14:paraId="277CCC40" w14:textId="77777777" w:rsidR="006177EF" w:rsidRDefault="006177EF" w:rsidP="006B4FA4">
      <w:pPr>
        <w:rPr>
          <w:rFonts w:ascii="Times New Roman" w:eastAsia="Times New Roman" w:hAnsi="Times New Roman" w:cs="Times New Roman"/>
          <w:b/>
          <w:bCs/>
          <w:sz w:val="28"/>
          <w:szCs w:val="28"/>
          <w:lang w:eastAsia="da-DK"/>
        </w:rPr>
      </w:pPr>
    </w:p>
    <w:p w14:paraId="64531C0B" w14:textId="387CD178" w:rsidR="006B4FA4" w:rsidRPr="006B4FA4" w:rsidRDefault="003341B6" w:rsidP="006B4FA4">
      <w:pPr>
        <w:rPr>
          <w:rFonts w:ascii="Times New Roman" w:eastAsia="Times New Roman" w:hAnsi="Times New Roman" w:cs="Times New Roman"/>
          <w:b/>
          <w:bCs/>
          <w:sz w:val="28"/>
          <w:szCs w:val="28"/>
          <w:lang w:eastAsia="da-DK"/>
        </w:rPr>
      </w:pPr>
      <w:r>
        <w:rPr>
          <w:rFonts w:ascii="Times New Roman" w:eastAsia="Times New Roman" w:hAnsi="Times New Roman" w:cs="Times New Roman"/>
          <w:b/>
          <w:bCs/>
          <w:sz w:val="28"/>
          <w:szCs w:val="28"/>
          <w:lang w:eastAsia="da-DK"/>
        </w:rPr>
        <w:t>Etablering af vindmøllepark</w:t>
      </w:r>
    </w:p>
    <w:p w14:paraId="19F81EF1" w14:textId="77777777" w:rsidR="006B4FA4" w:rsidRPr="006B4FA4" w:rsidRDefault="006B4FA4" w:rsidP="006B4FA4">
      <w:pPr>
        <w:rPr>
          <w:rFonts w:ascii="Times New Roman" w:eastAsia="Times New Roman" w:hAnsi="Times New Roman" w:cs="Times New Roman"/>
          <w:lang w:eastAsia="da-DK"/>
        </w:rPr>
      </w:pPr>
    </w:p>
    <w:tbl>
      <w:tblPr>
        <w:tblStyle w:val="Almindeligtabel1"/>
        <w:tblW w:w="0" w:type="dxa"/>
        <w:tblLook w:val="04A0" w:firstRow="1" w:lastRow="0" w:firstColumn="1" w:lastColumn="0" w:noHBand="0" w:noVBand="1"/>
      </w:tblPr>
      <w:tblGrid>
        <w:gridCol w:w="4514"/>
        <w:gridCol w:w="5114"/>
      </w:tblGrid>
      <w:tr w:rsidR="006B4FA4" w:rsidRPr="006B4FA4" w14:paraId="1D627BB3" w14:textId="77777777" w:rsidTr="003341B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280" w:type="dxa"/>
            <w:hideMark/>
          </w:tcPr>
          <w:p w14:paraId="6367B174"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themeColor="text1"/>
                <w:lang w:val="en-US" w:eastAsia="da-DK"/>
              </w:rPr>
            </w:pPr>
            <w:r w:rsidRPr="006B4FA4">
              <w:rPr>
                <w:rFonts w:ascii="Times New Roman" w:eastAsia="Times New Roman" w:hAnsi="Times New Roman" w:cs="Times New Roman"/>
                <w:color w:val="000000" w:themeColor="text1"/>
                <w:position w:val="1"/>
                <w:lang w:eastAsia="da-DK"/>
              </w:rPr>
              <w:t>Kriterier​</w:t>
            </w:r>
            <w:r w:rsidRPr="006B4FA4">
              <w:rPr>
                <w:rFonts w:ascii="Times New Roman" w:eastAsia="Times New Roman" w:hAnsi="Times New Roman" w:cs="Times New Roman"/>
                <w:color w:val="000000" w:themeColor="text1"/>
                <w:lang w:val="en-US" w:eastAsia="da-DK"/>
              </w:rPr>
              <w:t>​</w:t>
            </w:r>
          </w:p>
        </w:tc>
        <w:tc>
          <w:tcPr>
            <w:tcW w:w="8280" w:type="dxa"/>
            <w:hideMark/>
          </w:tcPr>
          <w:p w14:paraId="1C0F98B8" w14:textId="77777777" w:rsidR="006B4FA4" w:rsidRPr="006B4FA4" w:rsidRDefault="006B4FA4" w:rsidP="006B4FA4">
            <w:pPr>
              <w:spacing w:before="100" w:beforeAutospacing="1" w:after="100" w:afterAutospacing="1"/>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val="en-US" w:eastAsia="da-DK"/>
              </w:rPr>
            </w:pPr>
            <w:r w:rsidRPr="006B4FA4">
              <w:rPr>
                <w:rFonts w:ascii="Times New Roman" w:eastAsia="Times New Roman" w:hAnsi="Times New Roman" w:cs="Times New Roman"/>
                <w:color w:val="000000" w:themeColor="text1"/>
                <w:position w:val="1"/>
                <w:lang w:eastAsia="da-DK"/>
              </w:rPr>
              <w:t>Beskrivelse​</w:t>
            </w:r>
            <w:r w:rsidRPr="006B4FA4">
              <w:rPr>
                <w:rFonts w:ascii="Times New Roman" w:eastAsia="Times New Roman" w:hAnsi="Times New Roman" w:cs="Times New Roman"/>
                <w:color w:val="000000" w:themeColor="text1"/>
                <w:lang w:val="en-US" w:eastAsia="da-DK"/>
              </w:rPr>
              <w:t>​</w:t>
            </w:r>
          </w:p>
        </w:tc>
      </w:tr>
      <w:tr w:rsidR="006B4FA4" w:rsidRPr="006B4FA4" w14:paraId="5DF0CC1A" w14:textId="77777777" w:rsidTr="003341B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280" w:type="dxa"/>
            <w:hideMark/>
          </w:tcPr>
          <w:p w14:paraId="663045FC"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lang w:val="en-US" w:eastAsia="da-DK"/>
              </w:rPr>
            </w:pPr>
            <w:r w:rsidRPr="006B4FA4">
              <w:rPr>
                <w:rFonts w:ascii="Times New Roman" w:eastAsia="Times New Roman" w:hAnsi="Times New Roman" w:cs="Times New Roman"/>
                <w:color w:val="000000"/>
                <w:position w:val="1"/>
                <w:lang w:eastAsia="da-DK"/>
              </w:rPr>
              <w:t>Energieffektivitet​</w:t>
            </w:r>
            <w:r w:rsidRPr="006B4FA4">
              <w:rPr>
                <w:rFonts w:ascii="Times New Roman" w:eastAsia="Times New Roman" w:hAnsi="Times New Roman" w:cs="Times New Roman"/>
                <w:color w:val="000000"/>
                <w:lang w:val="en-US" w:eastAsia="da-DK"/>
              </w:rPr>
              <w:t>​</w:t>
            </w:r>
          </w:p>
        </w:tc>
        <w:tc>
          <w:tcPr>
            <w:tcW w:w="8280" w:type="dxa"/>
            <w:hideMark/>
          </w:tcPr>
          <w:p w14:paraId="64F9CB15" w14:textId="77777777" w:rsidR="006B4FA4" w:rsidRPr="006B4FA4" w:rsidRDefault="006B4FA4" w:rsidP="006B4FA4">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 xml:space="preserve">Ubegrænset effekt. Mindre tab ved overførsel fra vindmøller og til </w:t>
            </w:r>
            <w:proofErr w:type="spellStart"/>
            <w:r w:rsidRPr="006B4FA4">
              <w:rPr>
                <w:rFonts w:ascii="Times New Roman" w:eastAsia="Times New Roman" w:hAnsi="Times New Roman" w:cs="Times New Roman"/>
                <w:color w:val="000000"/>
                <w:position w:val="1"/>
                <w:lang w:eastAsia="da-DK"/>
              </w:rPr>
              <w:t>elnettet</w:t>
            </w:r>
            <w:proofErr w:type="spellEnd"/>
            <w:r w:rsidRPr="006B4FA4">
              <w:rPr>
                <w:rFonts w:ascii="Times New Roman" w:eastAsia="Times New Roman" w:hAnsi="Times New Roman" w:cs="Times New Roman"/>
                <w:color w:val="000000"/>
                <w:position w:val="1"/>
                <w:lang w:eastAsia="da-DK"/>
              </w:rPr>
              <w:t>. </w:t>
            </w:r>
            <w:r w:rsidRPr="006B4FA4">
              <w:rPr>
                <w:rFonts w:ascii="Times New Roman" w:eastAsia="Times New Roman" w:hAnsi="Times New Roman" w:cs="Times New Roman"/>
                <w:color w:val="000000"/>
                <w:lang w:eastAsia="da-DK"/>
              </w:rPr>
              <w:t>​</w:t>
            </w:r>
          </w:p>
        </w:tc>
      </w:tr>
      <w:tr w:rsidR="006B4FA4" w:rsidRPr="006B4FA4" w14:paraId="75A664F5" w14:textId="77777777" w:rsidTr="003341B6">
        <w:trPr>
          <w:trHeight w:val="810"/>
        </w:trPr>
        <w:tc>
          <w:tcPr>
            <w:cnfStyle w:val="001000000000" w:firstRow="0" w:lastRow="0" w:firstColumn="1" w:lastColumn="0" w:oddVBand="0" w:evenVBand="0" w:oddHBand="0" w:evenHBand="0" w:firstRowFirstColumn="0" w:firstRowLastColumn="0" w:lastRowFirstColumn="0" w:lastRowLastColumn="0"/>
            <w:tcW w:w="8280" w:type="dxa"/>
            <w:hideMark/>
          </w:tcPr>
          <w:p w14:paraId="79D2FBBA"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lang w:val="en-US" w:eastAsia="da-DK"/>
              </w:rPr>
            </w:pPr>
            <w:r w:rsidRPr="006B4FA4">
              <w:rPr>
                <w:rFonts w:ascii="Times New Roman" w:eastAsia="Times New Roman" w:hAnsi="Times New Roman" w:cs="Times New Roman"/>
                <w:color w:val="000000"/>
                <w:position w:val="1"/>
                <w:lang w:eastAsia="da-DK"/>
              </w:rPr>
              <w:t>Ressourceforbrug​</w:t>
            </w:r>
            <w:r w:rsidRPr="006B4FA4">
              <w:rPr>
                <w:rFonts w:ascii="Times New Roman" w:eastAsia="Times New Roman" w:hAnsi="Times New Roman" w:cs="Times New Roman"/>
                <w:color w:val="000000"/>
                <w:lang w:val="en-US" w:eastAsia="da-DK"/>
              </w:rPr>
              <w:t>​</w:t>
            </w:r>
          </w:p>
        </w:tc>
        <w:tc>
          <w:tcPr>
            <w:tcW w:w="8280" w:type="dxa"/>
            <w:hideMark/>
          </w:tcPr>
          <w:p w14:paraId="2E0FF932" w14:textId="77777777" w:rsidR="006B4FA4" w:rsidRPr="006B4FA4" w:rsidRDefault="006B4FA4" w:rsidP="006B4FA4">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Ressourceforbruget kommer fra den vedvarende energi vind. </w:t>
            </w:r>
            <w:r w:rsidRPr="006B4FA4">
              <w:rPr>
                <w:rFonts w:ascii="Times New Roman" w:eastAsia="Times New Roman" w:hAnsi="Times New Roman" w:cs="Times New Roman"/>
                <w:color w:val="000000"/>
                <w:lang w:eastAsia="da-DK"/>
              </w:rPr>
              <w:t>​</w:t>
            </w:r>
          </w:p>
          <w:p w14:paraId="2FDE13B2" w14:textId="018C2B8A" w:rsidR="006B4FA4" w:rsidRPr="006B4FA4" w:rsidRDefault="006B4FA4" w:rsidP="006B4FA4">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Hvilke ressourcer trækker de forskellige energikæder på og hvad er det samlede ressourcetræk? ​</w:t>
            </w:r>
            <w:r w:rsidRPr="006B4FA4">
              <w:rPr>
                <w:rFonts w:ascii="Times New Roman" w:eastAsia="Times New Roman" w:hAnsi="Times New Roman" w:cs="Times New Roman"/>
                <w:color w:val="000000"/>
                <w:lang w:eastAsia="da-DK"/>
              </w:rPr>
              <w:t>​</w:t>
            </w:r>
          </w:p>
        </w:tc>
      </w:tr>
      <w:tr w:rsidR="006B4FA4" w:rsidRPr="006B4FA4" w14:paraId="7D517000" w14:textId="77777777" w:rsidTr="003341B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280" w:type="dxa"/>
            <w:hideMark/>
          </w:tcPr>
          <w:p w14:paraId="0B7C0E48"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lang w:val="en-US" w:eastAsia="da-DK"/>
              </w:rPr>
            </w:pPr>
            <w:r w:rsidRPr="006B4FA4">
              <w:rPr>
                <w:rFonts w:ascii="Times New Roman" w:eastAsia="Times New Roman" w:hAnsi="Times New Roman" w:cs="Times New Roman"/>
                <w:color w:val="000000"/>
                <w:position w:val="1"/>
                <w:lang w:eastAsia="da-DK"/>
              </w:rPr>
              <w:t>Drivhusgasudledning​</w:t>
            </w:r>
            <w:r w:rsidRPr="006B4FA4">
              <w:rPr>
                <w:rFonts w:ascii="Times New Roman" w:eastAsia="Times New Roman" w:hAnsi="Times New Roman" w:cs="Times New Roman"/>
                <w:color w:val="000000"/>
                <w:lang w:val="en-US" w:eastAsia="da-DK"/>
              </w:rPr>
              <w:t>​</w:t>
            </w:r>
          </w:p>
        </w:tc>
        <w:tc>
          <w:tcPr>
            <w:tcW w:w="8280" w:type="dxa"/>
            <w:hideMark/>
          </w:tcPr>
          <w:p w14:paraId="313C9CA0" w14:textId="77777777" w:rsidR="006B4FA4" w:rsidRPr="006B4FA4" w:rsidRDefault="006B4FA4" w:rsidP="006B4FA4">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Det vil være CO2-neutralt</w:t>
            </w:r>
            <w:r w:rsidRPr="006B4FA4">
              <w:rPr>
                <w:rFonts w:ascii="Times New Roman" w:eastAsia="Times New Roman" w:hAnsi="Times New Roman" w:cs="Times New Roman"/>
                <w:color w:val="000000"/>
                <w:lang w:eastAsia="da-DK"/>
              </w:rPr>
              <w:t>​</w:t>
            </w:r>
          </w:p>
        </w:tc>
      </w:tr>
      <w:tr w:rsidR="006B4FA4" w:rsidRPr="006B4FA4" w14:paraId="42D6D81B" w14:textId="77777777" w:rsidTr="003341B6">
        <w:trPr>
          <w:trHeight w:val="1020"/>
        </w:trPr>
        <w:tc>
          <w:tcPr>
            <w:cnfStyle w:val="001000000000" w:firstRow="0" w:lastRow="0" w:firstColumn="1" w:lastColumn="0" w:oddVBand="0" w:evenVBand="0" w:oddHBand="0" w:evenHBand="0" w:firstRowFirstColumn="0" w:firstRowLastColumn="0" w:lastRowFirstColumn="0" w:lastRowLastColumn="0"/>
            <w:tcW w:w="8280" w:type="dxa"/>
            <w:hideMark/>
          </w:tcPr>
          <w:p w14:paraId="3842B3F3"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lang w:val="en-US" w:eastAsia="da-DK"/>
              </w:rPr>
            </w:pPr>
            <w:r w:rsidRPr="006B4FA4">
              <w:rPr>
                <w:rFonts w:ascii="Times New Roman" w:eastAsia="Times New Roman" w:hAnsi="Times New Roman" w:cs="Times New Roman"/>
                <w:color w:val="000000"/>
                <w:position w:val="1"/>
                <w:lang w:eastAsia="da-DK"/>
              </w:rPr>
              <w:t>Øvrige miljøforhold​</w:t>
            </w:r>
            <w:r w:rsidRPr="006B4FA4">
              <w:rPr>
                <w:rFonts w:ascii="Times New Roman" w:eastAsia="Times New Roman" w:hAnsi="Times New Roman" w:cs="Times New Roman"/>
                <w:color w:val="000000"/>
                <w:lang w:val="en-US" w:eastAsia="da-DK"/>
              </w:rPr>
              <w:t>​</w:t>
            </w:r>
          </w:p>
        </w:tc>
        <w:tc>
          <w:tcPr>
            <w:tcW w:w="8280" w:type="dxa"/>
            <w:hideMark/>
          </w:tcPr>
          <w:p w14:paraId="71FE462B" w14:textId="014E7E17" w:rsidR="006B4FA4" w:rsidRPr="006B4FA4" w:rsidRDefault="006B4FA4" w:rsidP="006B4FA4">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Etablering af vindmølleparker I vand kan påvirke dyreliv, fiskeri, sejlads og landskab, på grund af støj, placering og visuelle virkninger.</w:t>
            </w:r>
            <w:r w:rsidRPr="006B4FA4">
              <w:rPr>
                <w:rFonts w:ascii="Times New Roman" w:eastAsia="Times New Roman" w:hAnsi="Times New Roman" w:cs="Times New Roman"/>
                <w:color w:val="000000"/>
                <w:lang w:eastAsia="da-DK"/>
              </w:rPr>
              <w:t xml:space="preserve"> ​</w:t>
            </w:r>
          </w:p>
        </w:tc>
      </w:tr>
      <w:tr w:rsidR="006B4FA4" w:rsidRPr="006B4FA4" w14:paraId="26F847F4" w14:textId="77777777" w:rsidTr="003341B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280" w:type="dxa"/>
            <w:hideMark/>
          </w:tcPr>
          <w:p w14:paraId="472D60A5"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lang w:val="en-US" w:eastAsia="da-DK"/>
              </w:rPr>
            </w:pPr>
            <w:r w:rsidRPr="006B4FA4">
              <w:rPr>
                <w:rFonts w:ascii="Times New Roman" w:eastAsia="Times New Roman" w:hAnsi="Times New Roman" w:cs="Times New Roman"/>
                <w:color w:val="000000"/>
                <w:position w:val="1"/>
                <w:lang w:eastAsia="da-DK"/>
              </w:rPr>
              <w:t>Risikoanalyse​</w:t>
            </w:r>
            <w:r w:rsidRPr="006B4FA4">
              <w:rPr>
                <w:rFonts w:ascii="Times New Roman" w:eastAsia="Times New Roman" w:hAnsi="Times New Roman" w:cs="Times New Roman"/>
                <w:color w:val="000000"/>
                <w:lang w:val="en-US" w:eastAsia="da-DK"/>
              </w:rPr>
              <w:t>​</w:t>
            </w:r>
          </w:p>
        </w:tc>
        <w:tc>
          <w:tcPr>
            <w:tcW w:w="8280" w:type="dxa"/>
            <w:hideMark/>
          </w:tcPr>
          <w:p w14:paraId="32E175CE" w14:textId="4B10BF6A" w:rsidR="006B4FA4" w:rsidRPr="006B4FA4" w:rsidRDefault="006B4FA4" w:rsidP="006B4FA4">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Teknologien er en velkendt teknologi der allerede er i brug i dag. Effektiviteten på energien fra vindmølleparken, vil være fluktuerende og vi kan derfor godt risikere at blive afhængige af ressourceimport.</w:t>
            </w:r>
            <w:r w:rsidRPr="006B4FA4">
              <w:rPr>
                <w:rFonts w:ascii="Times New Roman" w:eastAsia="Times New Roman" w:hAnsi="Times New Roman" w:cs="Times New Roman"/>
                <w:color w:val="000000"/>
                <w:lang w:eastAsia="da-DK"/>
              </w:rPr>
              <w:t xml:space="preserve"> ​</w:t>
            </w:r>
          </w:p>
          <w:p w14:paraId="0E712DD7" w14:textId="77777777" w:rsidR="006B4FA4" w:rsidRPr="006B4FA4" w:rsidRDefault="006B4FA4" w:rsidP="006B4FA4">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w:t>
            </w:r>
            <w:r w:rsidRPr="006B4FA4">
              <w:rPr>
                <w:rFonts w:ascii="Times New Roman" w:eastAsia="Times New Roman" w:hAnsi="Times New Roman" w:cs="Times New Roman"/>
                <w:color w:val="000000"/>
                <w:lang w:eastAsia="da-DK"/>
              </w:rPr>
              <w:t>​</w:t>
            </w:r>
          </w:p>
        </w:tc>
      </w:tr>
    </w:tbl>
    <w:p w14:paraId="18A401BA" w14:textId="1F9A9F7F" w:rsidR="006B4FA4" w:rsidRPr="006B4FA4" w:rsidRDefault="006B4FA4">
      <w:pPr>
        <w:rPr>
          <w:rFonts w:ascii="Times New Roman" w:hAnsi="Times New Roman" w:cs="Times New Roman"/>
          <w:color w:val="000000" w:themeColor="text1"/>
        </w:rPr>
      </w:pPr>
    </w:p>
    <w:p w14:paraId="09E59B3D" w14:textId="7D70FA67" w:rsidR="006B4FA4" w:rsidRPr="006B4FA4" w:rsidRDefault="003341B6">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Omstilling af transportsektor</w:t>
      </w:r>
    </w:p>
    <w:p w14:paraId="1CCA39E7" w14:textId="77777777" w:rsidR="006B4FA4" w:rsidRPr="006B4FA4" w:rsidRDefault="006B4FA4" w:rsidP="006B4FA4">
      <w:pPr>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lang w:eastAsia="da-DK"/>
        </w:rPr>
        <w:t> </w:t>
      </w:r>
    </w:p>
    <w:tbl>
      <w:tblPr>
        <w:tblStyle w:val="Almindeligtabel1"/>
        <w:tblW w:w="0" w:type="dxa"/>
        <w:tblLook w:val="04A0" w:firstRow="1" w:lastRow="0" w:firstColumn="1" w:lastColumn="0" w:noHBand="0" w:noVBand="1"/>
      </w:tblPr>
      <w:tblGrid>
        <w:gridCol w:w="5230"/>
        <w:gridCol w:w="4398"/>
      </w:tblGrid>
      <w:tr w:rsidR="006B4FA4" w:rsidRPr="006B4FA4" w14:paraId="7B5C4F64" w14:textId="77777777" w:rsidTr="003341B6">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8280" w:type="dxa"/>
            <w:hideMark/>
          </w:tcPr>
          <w:p w14:paraId="151C063F" w14:textId="3FD233DF" w:rsidR="006B4FA4" w:rsidRPr="006B4FA4" w:rsidRDefault="006B4FA4" w:rsidP="006B4FA4">
            <w:pPr>
              <w:tabs>
                <w:tab w:val="left" w:pos="3578"/>
              </w:tabs>
              <w:spacing w:before="100" w:beforeAutospacing="1" w:after="100" w:afterAutospacing="1"/>
              <w:textAlignment w:val="baseline"/>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Kriterier​</w:t>
            </w:r>
            <w:r w:rsidRPr="006B4FA4">
              <w:rPr>
                <w:rFonts w:ascii="Times New Roman" w:eastAsia="Times New Roman" w:hAnsi="Times New Roman" w:cs="Times New Roman"/>
                <w:color w:val="000000" w:themeColor="text1"/>
                <w:lang w:eastAsia="da-DK"/>
              </w:rPr>
              <w:t>​</w:t>
            </w:r>
            <w:r w:rsidRPr="006B4FA4">
              <w:rPr>
                <w:rFonts w:ascii="Times New Roman" w:eastAsia="Times New Roman" w:hAnsi="Times New Roman" w:cs="Times New Roman"/>
                <w:b w:val="0"/>
                <w:bCs w:val="0"/>
                <w:color w:val="000000" w:themeColor="text1"/>
                <w:lang w:eastAsia="da-DK"/>
              </w:rPr>
              <w:tab/>
            </w:r>
          </w:p>
        </w:tc>
        <w:tc>
          <w:tcPr>
            <w:tcW w:w="8280" w:type="dxa"/>
            <w:hideMark/>
          </w:tcPr>
          <w:p w14:paraId="6F28629F" w14:textId="77777777" w:rsidR="006B4FA4" w:rsidRPr="006B4FA4" w:rsidRDefault="006B4FA4" w:rsidP="006B4FA4">
            <w:pPr>
              <w:spacing w:before="100" w:beforeAutospacing="1" w:after="100" w:afterAutospacing="1"/>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Beskrivelse​</w:t>
            </w:r>
            <w:r w:rsidRPr="006B4FA4">
              <w:rPr>
                <w:rFonts w:ascii="Times New Roman" w:eastAsia="Times New Roman" w:hAnsi="Times New Roman" w:cs="Times New Roman"/>
                <w:color w:val="000000" w:themeColor="text1"/>
                <w:lang w:eastAsia="da-DK"/>
              </w:rPr>
              <w:t>​</w:t>
            </w:r>
          </w:p>
        </w:tc>
      </w:tr>
      <w:tr w:rsidR="006B4FA4" w:rsidRPr="006B4FA4" w14:paraId="5822D075" w14:textId="77777777" w:rsidTr="003341B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280" w:type="dxa"/>
            <w:hideMark/>
          </w:tcPr>
          <w:p w14:paraId="1F5EA33F"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Energieffektivitet​</w:t>
            </w:r>
            <w:r w:rsidRPr="006B4FA4">
              <w:rPr>
                <w:rFonts w:ascii="Times New Roman" w:eastAsia="Times New Roman" w:hAnsi="Times New Roman" w:cs="Times New Roman"/>
                <w:color w:val="000000" w:themeColor="text1"/>
                <w:lang w:eastAsia="da-DK"/>
              </w:rPr>
              <w:t>​</w:t>
            </w:r>
          </w:p>
        </w:tc>
        <w:tc>
          <w:tcPr>
            <w:tcW w:w="8280" w:type="dxa"/>
            <w:hideMark/>
          </w:tcPr>
          <w:p w14:paraId="0CA95B5E" w14:textId="77777777" w:rsidR="006B4FA4" w:rsidRPr="006B4FA4" w:rsidRDefault="006B4FA4" w:rsidP="006B4FA4">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Der er et tab på 38GWh ved omstilling til el. Effektivitet på 90% ved at bruge el til biler. </w:t>
            </w:r>
            <w:r w:rsidRPr="006B4FA4">
              <w:rPr>
                <w:rFonts w:ascii="Times New Roman" w:eastAsia="Times New Roman" w:hAnsi="Times New Roman" w:cs="Times New Roman"/>
                <w:color w:val="000000" w:themeColor="text1"/>
                <w:lang w:eastAsia="da-DK"/>
              </w:rPr>
              <w:t>​</w:t>
            </w:r>
          </w:p>
        </w:tc>
      </w:tr>
      <w:tr w:rsidR="006B4FA4" w:rsidRPr="006B4FA4" w14:paraId="6C7A509F" w14:textId="77777777" w:rsidTr="003341B6">
        <w:trPr>
          <w:trHeight w:val="810"/>
        </w:trPr>
        <w:tc>
          <w:tcPr>
            <w:cnfStyle w:val="001000000000" w:firstRow="0" w:lastRow="0" w:firstColumn="1" w:lastColumn="0" w:oddVBand="0" w:evenVBand="0" w:oddHBand="0" w:evenHBand="0" w:firstRowFirstColumn="0" w:firstRowLastColumn="0" w:lastRowFirstColumn="0" w:lastRowLastColumn="0"/>
            <w:tcW w:w="8280" w:type="dxa"/>
            <w:hideMark/>
          </w:tcPr>
          <w:p w14:paraId="4AA3F1E5"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lastRenderedPageBreak/>
              <w:t>Ressourceforbrug​</w:t>
            </w:r>
            <w:r w:rsidRPr="006B4FA4">
              <w:rPr>
                <w:rFonts w:ascii="Times New Roman" w:eastAsia="Times New Roman" w:hAnsi="Times New Roman" w:cs="Times New Roman"/>
                <w:color w:val="000000" w:themeColor="text1"/>
                <w:lang w:eastAsia="da-DK"/>
              </w:rPr>
              <w:t>​</w:t>
            </w:r>
          </w:p>
        </w:tc>
        <w:tc>
          <w:tcPr>
            <w:tcW w:w="8280" w:type="dxa"/>
            <w:hideMark/>
          </w:tcPr>
          <w:p w14:paraId="0E83AC6B" w14:textId="783B1A15" w:rsidR="006B4FA4" w:rsidRPr="006B4FA4" w:rsidRDefault="006B4FA4" w:rsidP="006B4FA4">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Det meste af vores transport komme fra el, som der bliver forsynet gennem vedvarende energi som sol og vind, samt kraftvarmeanlægget og affaldsforbrændingen. Den del af transporten, der kører på el, bruger 386 GWh.</w:t>
            </w:r>
            <w:r w:rsidRPr="006B4FA4">
              <w:rPr>
                <w:rFonts w:ascii="Times New Roman" w:eastAsia="Times New Roman" w:hAnsi="Times New Roman" w:cs="Times New Roman"/>
                <w:color w:val="000000" w:themeColor="text1"/>
                <w:lang w:eastAsia="da-DK"/>
              </w:rPr>
              <w:t xml:space="preserve"> ​</w:t>
            </w:r>
          </w:p>
        </w:tc>
      </w:tr>
      <w:tr w:rsidR="006B4FA4" w:rsidRPr="006B4FA4" w14:paraId="3A8C1EC7" w14:textId="77777777" w:rsidTr="003341B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280" w:type="dxa"/>
            <w:hideMark/>
          </w:tcPr>
          <w:p w14:paraId="2B73D61B"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Drivhusgasudledning​</w:t>
            </w:r>
            <w:r w:rsidRPr="006B4FA4">
              <w:rPr>
                <w:rFonts w:ascii="Times New Roman" w:eastAsia="Times New Roman" w:hAnsi="Times New Roman" w:cs="Times New Roman"/>
                <w:color w:val="000000" w:themeColor="text1"/>
                <w:lang w:eastAsia="da-DK"/>
              </w:rPr>
              <w:t>​</w:t>
            </w:r>
          </w:p>
        </w:tc>
        <w:tc>
          <w:tcPr>
            <w:tcW w:w="8280" w:type="dxa"/>
            <w:hideMark/>
          </w:tcPr>
          <w:p w14:paraId="15E9847B" w14:textId="112DD2B1" w:rsidR="006B4FA4" w:rsidRPr="006B4FA4" w:rsidRDefault="006B4FA4" w:rsidP="006B4FA4">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Det vil være CO2-neutralt.</w:t>
            </w:r>
            <w:r w:rsidRPr="006B4FA4">
              <w:rPr>
                <w:rFonts w:ascii="Times New Roman" w:eastAsia="Times New Roman" w:hAnsi="Times New Roman" w:cs="Times New Roman"/>
                <w:color w:val="000000" w:themeColor="text1"/>
                <w:lang w:eastAsia="da-DK"/>
              </w:rPr>
              <w:t xml:space="preserve"> ​</w:t>
            </w:r>
          </w:p>
        </w:tc>
      </w:tr>
      <w:tr w:rsidR="006B4FA4" w:rsidRPr="006B4FA4" w14:paraId="174CB9B9" w14:textId="77777777" w:rsidTr="003341B6">
        <w:trPr>
          <w:trHeight w:val="1020"/>
        </w:trPr>
        <w:tc>
          <w:tcPr>
            <w:cnfStyle w:val="001000000000" w:firstRow="0" w:lastRow="0" w:firstColumn="1" w:lastColumn="0" w:oddVBand="0" w:evenVBand="0" w:oddHBand="0" w:evenHBand="0" w:firstRowFirstColumn="0" w:firstRowLastColumn="0" w:lastRowFirstColumn="0" w:lastRowLastColumn="0"/>
            <w:tcW w:w="8280" w:type="dxa"/>
            <w:hideMark/>
          </w:tcPr>
          <w:p w14:paraId="2C8585B2"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Øvrige miljøforhold​</w:t>
            </w:r>
            <w:r w:rsidRPr="006B4FA4">
              <w:rPr>
                <w:rFonts w:ascii="Times New Roman" w:eastAsia="Times New Roman" w:hAnsi="Times New Roman" w:cs="Times New Roman"/>
                <w:color w:val="000000" w:themeColor="text1"/>
                <w:lang w:eastAsia="da-DK"/>
              </w:rPr>
              <w:t>​</w:t>
            </w:r>
          </w:p>
        </w:tc>
        <w:tc>
          <w:tcPr>
            <w:tcW w:w="8280" w:type="dxa"/>
            <w:hideMark/>
          </w:tcPr>
          <w:p w14:paraId="1966C97F" w14:textId="25F885BA" w:rsidR="006B4FA4" w:rsidRPr="006B4FA4" w:rsidRDefault="006B4FA4" w:rsidP="006B4FA4">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Der vil forekomme støj fra køretøjerne, samt partikler i luftmiljøet. </w:t>
            </w:r>
            <w:r w:rsidRPr="006B4FA4">
              <w:rPr>
                <w:rFonts w:ascii="Times New Roman" w:eastAsia="Times New Roman" w:hAnsi="Times New Roman" w:cs="Times New Roman"/>
                <w:color w:val="000000" w:themeColor="text1"/>
                <w:lang w:eastAsia="da-DK"/>
              </w:rPr>
              <w:t>​</w:t>
            </w:r>
          </w:p>
        </w:tc>
      </w:tr>
      <w:tr w:rsidR="006B4FA4" w:rsidRPr="006B4FA4" w14:paraId="2F21D417" w14:textId="77777777" w:rsidTr="003341B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280" w:type="dxa"/>
            <w:hideMark/>
          </w:tcPr>
          <w:p w14:paraId="757DA49A"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Risikoanalyse​</w:t>
            </w:r>
            <w:r w:rsidRPr="006B4FA4">
              <w:rPr>
                <w:rFonts w:ascii="Times New Roman" w:eastAsia="Times New Roman" w:hAnsi="Times New Roman" w:cs="Times New Roman"/>
                <w:color w:val="000000" w:themeColor="text1"/>
                <w:lang w:eastAsia="da-DK"/>
              </w:rPr>
              <w:t>​</w:t>
            </w:r>
          </w:p>
        </w:tc>
        <w:tc>
          <w:tcPr>
            <w:tcW w:w="8280" w:type="dxa"/>
            <w:hideMark/>
          </w:tcPr>
          <w:p w14:paraId="7020A333" w14:textId="77D8E3CD" w:rsidR="006B4FA4" w:rsidRPr="006B4FA4" w:rsidRDefault="006B4FA4" w:rsidP="006B4FA4">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Ladestationer er udbudt i nogen form, men det er ikkemange biler, der har taget teknologien til sig helt endnu, og teknologien er dermed stadig på prøvestadiet. Såfremt enegien fra vindmøllerne i Danmark er tilstrækkelig, er det ikke nødvendigt medimport. </w:t>
            </w:r>
            <w:r w:rsidRPr="006B4FA4">
              <w:rPr>
                <w:rFonts w:ascii="Times New Roman" w:eastAsia="Times New Roman" w:hAnsi="Times New Roman" w:cs="Times New Roman"/>
                <w:color w:val="000000" w:themeColor="text1"/>
                <w:lang w:eastAsia="da-DK"/>
              </w:rPr>
              <w:t>​</w:t>
            </w:r>
          </w:p>
        </w:tc>
      </w:tr>
    </w:tbl>
    <w:p w14:paraId="0294E276" w14:textId="75B86D88" w:rsidR="006B4FA4" w:rsidRPr="006B4FA4" w:rsidRDefault="006B4FA4">
      <w:pPr>
        <w:rPr>
          <w:rFonts w:ascii="Times New Roman" w:hAnsi="Times New Roman" w:cs="Times New Roman"/>
          <w:color w:val="000000" w:themeColor="text1"/>
        </w:rPr>
      </w:pPr>
    </w:p>
    <w:p w14:paraId="3F4EE63A" w14:textId="75C72CE7" w:rsidR="006B4FA4" w:rsidRPr="006B4FA4" w:rsidRDefault="003341B6">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Etablering af varmepumpeanlæg</w:t>
      </w:r>
    </w:p>
    <w:p w14:paraId="2A8912A5" w14:textId="77777777" w:rsidR="006B4FA4" w:rsidRPr="006B4FA4" w:rsidRDefault="006B4FA4" w:rsidP="006B4FA4">
      <w:pPr>
        <w:rPr>
          <w:rFonts w:ascii="Times New Roman" w:eastAsia="Times New Roman" w:hAnsi="Times New Roman" w:cs="Times New Roman"/>
          <w:lang w:eastAsia="da-DK"/>
        </w:rPr>
      </w:pPr>
      <w:r w:rsidRPr="006B4FA4">
        <w:rPr>
          <w:rFonts w:ascii="Times New Roman" w:eastAsia="Times New Roman" w:hAnsi="Times New Roman" w:cs="Times New Roman"/>
          <w:lang w:eastAsia="da-DK"/>
        </w:rPr>
        <w:t> </w:t>
      </w:r>
    </w:p>
    <w:tbl>
      <w:tblPr>
        <w:tblStyle w:val="Almindeligtabel1"/>
        <w:tblW w:w="0" w:type="dxa"/>
        <w:tblLook w:val="04A0" w:firstRow="1" w:lastRow="0" w:firstColumn="1" w:lastColumn="0" w:noHBand="0" w:noVBand="1"/>
      </w:tblPr>
      <w:tblGrid>
        <w:gridCol w:w="4781"/>
        <w:gridCol w:w="4847"/>
      </w:tblGrid>
      <w:tr w:rsidR="006B4FA4" w:rsidRPr="006B4FA4" w14:paraId="1CF98464" w14:textId="77777777" w:rsidTr="003341B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280" w:type="dxa"/>
            <w:hideMark/>
          </w:tcPr>
          <w:p w14:paraId="679CFE9C"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Kriterier​</w:t>
            </w:r>
            <w:r w:rsidRPr="006B4FA4">
              <w:rPr>
                <w:rFonts w:ascii="Times New Roman" w:eastAsia="Times New Roman" w:hAnsi="Times New Roman" w:cs="Times New Roman"/>
                <w:color w:val="000000" w:themeColor="text1"/>
                <w:lang w:eastAsia="da-DK"/>
              </w:rPr>
              <w:t>​</w:t>
            </w:r>
          </w:p>
        </w:tc>
        <w:tc>
          <w:tcPr>
            <w:tcW w:w="8280" w:type="dxa"/>
            <w:hideMark/>
          </w:tcPr>
          <w:p w14:paraId="0CE08922" w14:textId="77777777" w:rsidR="006B4FA4" w:rsidRPr="006B4FA4" w:rsidRDefault="006B4FA4" w:rsidP="006B4FA4">
            <w:pPr>
              <w:spacing w:before="100" w:beforeAutospacing="1" w:after="100" w:afterAutospacing="1"/>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Beskrivelse​</w:t>
            </w:r>
            <w:r w:rsidRPr="006B4FA4">
              <w:rPr>
                <w:rFonts w:ascii="Times New Roman" w:eastAsia="Times New Roman" w:hAnsi="Times New Roman" w:cs="Times New Roman"/>
                <w:color w:val="000000" w:themeColor="text1"/>
                <w:lang w:eastAsia="da-DK"/>
              </w:rPr>
              <w:t>​</w:t>
            </w:r>
          </w:p>
        </w:tc>
      </w:tr>
      <w:tr w:rsidR="006B4FA4" w:rsidRPr="006B4FA4" w14:paraId="0B72AE16" w14:textId="77777777" w:rsidTr="003341B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280" w:type="dxa"/>
            <w:hideMark/>
          </w:tcPr>
          <w:p w14:paraId="2B58BC28"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Energieffektivitet​</w:t>
            </w:r>
            <w:r w:rsidRPr="006B4FA4">
              <w:rPr>
                <w:rFonts w:ascii="Times New Roman" w:eastAsia="Times New Roman" w:hAnsi="Times New Roman" w:cs="Times New Roman"/>
                <w:color w:val="000000" w:themeColor="text1"/>
                <w:lang w:eastAsia="da-DK"/>
              </w:rPr>
              <w:t>​</w:t>
            </w:r>
          </w:p>
        </w:tc>
        <w:tc>
          <w:tcPr>
            <w:tcW w:w="8280" w:type="dxa"/>
            <w:hideMark/>
          </w:tcPr>
          <w:p w14:paraId="06371D7B" w14:textId="553DD811" w:rsidR="006B4FA4" w:rsidRPr="006B4FA4" w:rsidRDefault="006B4FA4" w:rsidP="006B4FA4">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Stor effektivitet, 350%. Tab på 466,6 GWh.</w:t>
            </w:r>
            <w:r w:rsidRPr="006B4FA4">
              <w:rPr>
                <w:rFonts w:ascii="Times New Roman" w:eastAsia="Times New Roman" w:hAnsi="Times New Roman" w:cs="Times New Roman"/>
                <w:color w:val="000000" w:themeColor="text1"/>
                <w:lang w:eastAsia="da-DK"/>
              </w:rPr>
              <w:t xml:space="preserve"> ​</w:t>
            </w:r>
          </w:p>
        </w:tc>
      </w:tr>
      <w:tr w:rsidR="006B4FA4" w:rsidRPr="006B4FA4" w14:paraId="248DD350" w14:textId="77777777" w:rsidTr="003341B6">
        <w:trPr>
          <w:trHeight w:val="810"/>
        </w:trPr>
        <w:tc>
          <w:tcPr>
            <w:cnfStyle w:val="001000000000" w:firstRow="0" w:lastRow="0" w:firstColumn="1" w:lastColumn="0" w:oddVBand="0" w:evenVBand="0" w:oddHBand="0" w:evenHBand="0" w:firstRowFirstColumn="0" w:firstRowLastColumn="0" w:lastRowFirstColumn="0" w:lastRowLastColumn="0"/>
            <w:tcW w:w="8280" w:type="dxa"/>
            <w:hideMark/>
          </w:tcPr>
          <w:p w14:paraId="498D3086"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Ressourceforbrug​</w:t>
            </w:r>
            <w:r w:rsidRPr="006B4FA4">
              <w:rPr>
                <w:rFonts w:ascii="Times New Roman" w:eastAsia="Times New Roman" w:hAnsi="Times New Roman" w:cs="Times New Roman"/>
                <w:color w:val="000000"/>
                <w:lang w:eastAsia="da-DK"/>
              </w:rPr>
              <w:t>​</w:t>
            </w:r>
          </w:p>
        </w:tc>
        <w:tc>
          <w:tcPr>
            <w:tcW w:w="8280" w:type="dxa"/>
            <w:hideMark/>
          </w:tcPr>
          <w:p w14:paraId="488B56CD" w14:textId="61361279" w:rsidR="006B4FA4" w:rsidRPr="006B4FA4" w:rsidRDefault="006B4FA4" w:rsidP="006B4FA4">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Ressourceforbruget i varmepumpen kommer fra el, som kommer fra vedvarende energi, affaldsforbrændingen og kraftvarmeanlægget. Ressourceforbruget af el ligger på 667GWh i varmepumpen.</w:t>
            </w:r>
            <w:r w:rsidRPr="006B4FA4">
              <w:rPr>
                <w:rFonts w:ascii="Times New Roman" w:eastAsia="Times New Roman" w:hAnsi="Times New Roman" w:cs="Times New Roman"/>
                <w:color w:val="000000"/>
                <w:lang w:eastAsia="da-DK"/>
              </w:rPr>
              <w:t xml:space="preserve"> ​</w:t>
            </w:r>
          </w:p>
        </w:tc>
      </w:tr>
      <w:tr w:rsidR="006B4FA4" w:rsidRPr="006B4FA4" w14:paraId="4D8D5559" w14:textId="77777777" w:rsidTr="003341B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280" w:type="dxa"/>
            <w:hideMark/>
          </w:tcPr>
          <w:p w14:paraId="6FF0598F"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Drivhusgasudledning​</w:t>
            </w:r>
            <w:r w:rsidRPr="006B4FA4">
              <w:rPr>
                <w:rFonts w:ascii="Times New Roman" w:eastAsia="Times New Roman" w:hAnsi="Times New Roman" w:cs="Times New Roman"/>
                <w:color w:val="000000"/>
                <w:lang w:eastAsia="da-DK"/>
              </w:rPr>
              <w:t>​</w:t>
            </w:r>
          </w:p>
        </w:tc>
        <w:tc>
          <w:tcPr>
            <w:tcW w:w="8280" w:type="dxa"/>
            <w:hideMark/>
          </w:tcPr>
          <w:p w14:paraId="72A8B74F" w14:textId="456554F1" w:rsidR="006B4FA4" w:rsidRPr="006B4FA4" w:rsidRDefault="006B4FA4" w:rsidP="006B4FA4">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Det vil være CO2-neutralt.</w:t>
            </w:r>
            <w:r w:rsidRPr="006B4FA4">
              <w:rPr>
                <w:rFonts w:ascii="Times New Roman" w:eastAsia="Times New Roman" w:hAnsi="Times New Roman" w:cs="Times New Roman"/>
                <w:color w:val="000000"/>
                <w:lang w:eastAsia="da-DK"/>
              </w:rPr>
              <w:t xml:space="preserve"> ​</w:t>
            </w:r>
          </w:p>
        </w:tc>
      </w:tr>
      <w:tr w:rsidR="006B4FA4" w:rsidRPr="006B4FA4" w14:paraId="593B208A" w14:textId="77777777" w:rsidTr="003341B6">
        <w:trPr>
          <w:trHeight w:val="1020"/>
        </w:trPr>
        <w:tc>
          <w:tcPr>
            <w:cnfStyle w:val="001000000000" w:firstRow="0" w:lastRow="0" w:firstColumn="1" w:lastColumn="0" w:oddVBand="0" w:evenVBand="0" w:oddHBand="0" w:evenHBand="0" w:firstRowFirstColumn="0" w:firstRowLastColumn="0" w:lastRowFirstColumn="0" w:lastRowLastColumn="0"/>
            <w:tcW w:w="8280" w:type="dxa"/>
            <w:hideMark/>
          </w:tcPr>
          <w:p w14:paraId="421016B7"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Øvrige miljøforhold​</w:t>
            </w:r>
            <w:r w:rsidRPr="006B4FA4">
              <w:rPr>
                <w:rFonts w:ascii="Times New Roman" w:eastAsia="Times New Roman" w:hAnsi="Times New Roman" w:cs="Times New Roman"/>
                <w:color w:val="000000"/>
                <w:lang w:eastAsia="da-DK"/>
              </w:rPr>
              <w:t>​</w:t>
            </w:r>
          </w:p>
        </w:tc>
        <w:tc>
          <w:tcPr>
            <w:tcW w:w="8280" w:type="dxa"/>
            <w:hideMark/>
          </w:tcPr>
          <w:p w14:paraId="7E444D15" w14:textId="5D5BADC1" w:rsidR="006B4FA4" w:rsidRPr="006B4FA4" w:rsidRDefault="006B4FA4" w:rsidP="006B4FA4">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Implementeringen af en varmepumpe kan have støjgener for naboer til pumpen. </w:t>
            </w:r>
            <w:r w:rsidRPr="006B4FA4">
              <w:rPr>
                <w:rFonts w:ascii="Times New Roman" w:eastAsia="Times New Roman" w:hAnsi="Times New Roman" w:cs="Times New Roman"/>
                <w:color w:val="000000"/>
                <w:lang w:eastAsia="da-DK"/>
              </w:rPr>
              <w:t>​</w:t>
            </w:r>
          </w:p>
          <w:p w14:paraId="1D4E2055" w14:textId="1D079B05" w:rsidR="006B4FA4" w:rsidRPr="006B4FA4" w:rsidRDefault="006B4FA4" w:rsidP="006B4FA4">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Den kan have lokationsproblemer i forhold til pladsmangel i København.</w:t>
            </w:r>
            <w:r w:rsidRPr="006B4FA4">
              <w:rPr>
                <w:rFonts w:ascii="Times New Roman" w:eastAsia="Times New Roman" w:hAnsi="Times New Roman" w:cs="Times New Roman"/>
                <w:color w:val="000000"/>
                <w:lang w:eastAsia="da-DK"/>
              </w:rPr>
              <w:t xml:space="preserve"> ​</w:t>
            </w:r>
          </w:p>
        </w:tc>
      </w:tr>
      <w:tr w:rsidR="006B4FA4" w:rsidRPr="006B4FA4" w14:paraId="15B6FDB2" w14:textId="77777777" w:rsidTr="003341B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280" w:type="dxa"/>
            <w:hideMark/>
          </w:tcPr>
          <w:p w14:paraId="4C5C28CC"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Risikoanalyse​</w:t>
            </w:r>
            <w:r w:rsidRPr="006B4FA4">
              <w:rPr>
                <w:rFonts w:ascii="Times New Roman" w:eastAsia="Times New Roman" w:hAnsi="Times New Roman" w:cs="Times New Roman"/>
                <w:color w:val="000000"/>
                <w:lang w:eastAsia="da-DK"/>
              </w:rPr>
              <w:t>​</w:t>
            </w:r>
          </w:p>
        </w:tc>
        <w:tc>
          <w:tcPr>
            <w:tcW w:w="8280" w:type="dxa"/>
            <w:hideMark/>
          </w:tcPr>
          <w:p w14:paraId="0695EBB6" w14:textId="50B27E02" w:rsidR="006B4FA4" w:rsidRPr="006B4FA4" w:rsidRDefault="006B4FA4" w:rsidP="006B4FA4">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Teknologien er stadig i udvikling og der er dermed en risiko ved at satse på så stor en implementering.</w:t>
            </w:r>
            <w:r w:rsidRPr="006B4FA4">
              <w:rPr>
                <w:rFonts w:ascii="Times New Roman" w:eastAsia="Times New Roman" w:hAnsi="Times New Roman" w:cs="Times New Roman"/>
                <w:color w:val="000000"/>
                <w:lang w:eastAsia="da-DK"/>
              </w:rPr>
              <w:t xml:space="preserve"> ​</w:t>
            </w:r>
          </w:p>
          <w:p w14:paraId="4080512D" w14:textId="4474FB93" w:rsidR="006B4FA4" w:rsidRPr="006B4FA4" w:rsidRDefault="006B4FA4" w:rsidP="006B4FA4">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Når teknologien er på plads, vil varmepumpen være så effektiv, at vi ikke behøver at være afhængige af ressourceimport. </w:t>
            </w:r>
            <w:r w:rsidRPr="006B4FA4">
              <w:rPr>
                <w:rFonts w:ascii="Times New Roman" w:eastAsia="Times New Roman" w:hAnsi="Times New Roman" w:cs="Times New Roman"/>
                <w:color w:val="000000"/>
                <w:lang w:eastAsia="da-DK"/>
              </w:rPr>
              <w:t>​</w:t>
            </w:r>
          </w:p>
        </w:tc>
      </w:tr>
    </w:tbl>
    <w:p w14:paraId="24737DBD" w14:textId="269416C4" w:rsidR="006B4FA4" w:rsidRPr="006B4FA4" w:rsidRDefault="006B4FA4">
      <w:pPr>
        <w:rPr>
          <w:rFonts w:ascii="Times New Roman" w:hAnsi="Times New Roman" w:cs="Times New Roman"/>
          <w:color w:val="000000" w:themeColor="text1"/>
        </w:rPr>
      </w:pPr>
    </w:p>
    <w:p w14:paraId="1A3A328D" w14:textId="2954142F" w:rsidR="006B4FA4" w:rsidRPr="006B4FA4" w:rsidRDefault="003341B6">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Etablering af biogasanlæg</w:t>
      </w:r>
    </w:p>
    <w:p w14:paraId="0A4DF6F8" w14:textId="77777777" w:rsidR="006B4FA4" w:rsidRPr="006B4FA4" w:rsidRDefault="006B4FA4" w:rsidP="006B4FA4">
      <w:pPr>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lang w:eastAsia="da-DK"/>
        </w:rPr>
        <w:lastRenderedPageBreak/>
        <w:t> </w:t>
      </w:r>
    </w:p>
    <w:tbl>
      <w:tblPr>
        <w:tblStyle w:val="Almindeligtabel1"/>
        <w:tblW w:w="0" w:type="dxa"/>
        <w:tblLook w:val="04A0" w:firstRow="1" w:lastRow="0" w:firstColumn="1" w:lastColumn="0" w:noHBand="0" w:noVBand="1"/>
      </w:tblPr>
      <w:tblGrid>
        <w:gridCol w:w="4675"/>
        <w:gridCol w:w="4953"/>
      </w:tblGrid>
      <w:tr w:rsidR="006B4FA4" w:rsidRPr="006B4FA4" w14:paraId="2F942E09" w14:textId="77777777" w:rsidTr="003341B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280" w:type="dxa"/>
            <w:hideMark/>
          </w:tcPr>
          <w:p w14:paraId="6C083BF1"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Kriterier​</w:t>
            </w:r>
            <w:r w:rsidRPr="006B4FA4">
              <w:rPr>
                <w:rFonts w:ascii="Times New Roman" w:eastAsia="Times New Roman" w:hAnsi="Times New Roman" w:cs="Times New Roman"/>
                <w:color w:val="000000" w:themeColor="text1"/>
                <w:lang w:eastAsia="da-DK"/>
              </w:rPr>
              <w:t>​</w:t>
            </w:r>
          </w:p>
        </w:tc>
        <w:tc>
          <w:tcPr>
            <w:tcW w:w="8280" w:type="dxa"/>
            <w:hideMark/>
          </w:tcPr>
          <w:p w14:paraId="12F08111" w14:textId="77777777" w:rsidR="006B4FA4" w:rsidRPr="006B4FA4" w:rsidRDefault="006B4FA4" w:rsidP="006B4FA4">
            <w:pPr>
              <w:spacing w:before="100" w:beforeAutospacing="1" w:after="100" w:afterAutospacing="1"/>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da-DK"/>
              </w:rPr>
            </w:pPr>
            <w:r w:rsidRPr="006B4FA4">
              <w:rPr>
                <w:rFonts w:ascii="Times New Roman" w:eastAsia="Times New Roman" w:hAnsi="Times New Roman" w:cs="Times New Roman"/>
                <w:color w:val="000000" w:themeColor="text1"/>
                <w:position w:val="1"/>
                <w:lang w:eastAsia="da-DK"/>
              </w:rPr>
              <w:t>Beskrivelse​</w:t>
            </w:r>
            <w:r w:rsidRPr="006B4FA4">
              <w:rPr>
                <w:rFonts w:ascii="Times New Roman" w:eastAsia="Times New Roman" w:hAnsi="Times New Roman" w:cs="Times New Roman"/>
                <w:color w:val="000000" w:themeColor="text1"/>
                <w:lang w:eastAsia="da-DK"/>
              </w:rPr>
              <w:t>​</w:t>
            </w:r>
          </w:p>
        </w:tc>
      </w:tr>
      <w:tr w:rsidR="006B4FA4" w:rsidRPr="006B4FA4" w14:paraId="6941F1E7" w14:textId="77777777" w:rsidTr="003341B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280" w:type="dxa"/>
            <w:hideMark/>
          </w:tcPr>
          <w:p w14:paraId="62B6E656"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Energieffektivitet​</w:t>
            </w:r>
            <w:r w:rsidRPr="006B4FA4">
              <w:rPr>
                <w:rFonts w:ascii="Times New Roman" w:eastAsia="Times New Roman" w:hAnsi="Times New Roman" w:cs="Times New Roman"/>
                <w:color w:val="000000"/>
                <w:lang w:eastAsia="da-DK"/>
              </w:rPr>
              <w:t>​</w:t>
            </w:r>
          </w:p>
        </w:tc>
        <w:tc>
          <w:tcPr>
            <w:tcW w:w="8280" w:type="dxa"/>
            <w:hideMark/>
          </w:tcPr>
          <w:p w14:paraId="1DAF4DA2" w14:textId="42C0C3F4" w:rsidR="006B4FA4" w:rsidRPr="006B4FA4" w:rsidRDefault="006B4FA4" w:rsidP="006B4FA4">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Effekt på 85%. 6% af gassen tabes, tab på 16,95 GWh.</w:t>
            </w:r>
            <w:r w:rsidRPr="006B4FA4">
              <w:rPr>
                <w:rFonts w:ascii="Times New Roman" w:eastAsia="Times New Roman" w:hAnsi="Times New Roman" w:cs="Times New Roman"/>
                <w:color w:val="000000"/>
                <w:lang w:eastAsia="da-DK"/>
              </w:rPr>
              <w:t xml:space="preserve"> ​</w:t>
            </w:r>
          </w:p>
        </w:tc>
      </w:tr>
      <w:tr w:rsidR="006B4FA4" w:rsidRPr="006B4FA4" w14:paraId="2A22A864" w14:textId="77777777" w:rsidTr="003341B6">
        <w:trPr>
          <w:trHeight w:val="810"/>
        </w:trPr>
        <w:tc>
          <w:tcPr>
            <w:cnfStyle w:val="001000000000" w:firstRow="0" w:lastRow="0" w:firstColumn="1" w:lastColumn="0" w:oddVBand="0" w:evenVBand="0" w:oddHBand="0" w:evenHBand="0" w:firstRowFirstColumn="0" w:firstRowLastColumn="0" w:lastRowFirstColumn="0" w:lastRowLastColumn="0"/>
            <w:tcW w:w="8280" w:type="dxa"/>
            <w:hideMark/>
          </w:tcPr>
          <w:p w14:paraId="21EA11A6"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Ressourceforbrug​</w:t>
            </w:r>
            <w:r w:rsidRPr="006B4FA4">
              <w:rPr>
                <w:rFonts w:ascii="Times New Roman" w:eastAsia="Times New Roman" w:hAnsi="Times New Roman" w:cs="Times New Roman"/>
                <w:color w:val="000000"/>
                <w:lang w:eastAsia="da-DK"/>
              </w:rPr>
              <w:t>​</w:t>
            </w:r>
          </w:p>
        </w:tc>
        <w:tc>
          <w:tcPr>
            <w:tcW w:w="8280" w:type="dxa"/>
            <w:hideMark/>
          </w:tcPr>
          <w:p w14:paraId="2BB3C1E8" w14:textId="594A196F" w:rsidR="006B4FA4" w:rsidRPr="006B4FA4" w:rsidRDefault="006B4FA4" w:rsidP="006B4FA4">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Anlægget kører på græs fra biomassen, som giver gas videre til biogasværket. Værket får også gas fraspildevandsanlægget. Der skal benyttes 325GWh til de produkter, der kører på biogas.</w:t>
            </w:r>
            <w:r w:rsidRPr="006B4FA4">
              <w:rPr>
                <w:rFonts w:ascii="Times New Roman" w:eastAsia="Times New Roman" w:hAnsi="Times New Roman" w:cs="Times New Roman"/>
                <w:color w:val="000000"/>
                <w:lang w:eastAsia="da-DK"/>
              </w:rPr>
              <w:t xml:space="preserve"> ​</w:t>
            </w:r>
          </w:p>
        </w:tc>
      </w:tr>
      <w:tr w:rsidR="006B4FA4" w:rsidRPr="006B4FA4" w14:paraId="4111C884" w14:textId="77777777" w:rsidTr="003341B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280" w:type="dxa"/>
            <w:hideMark/>
          </w:tcPr>
          <w:p w14:paraId="0EA2C645"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Drivhusgasudledning​</w:t>
            </w:r>
            <w:r w:rsidRPr="006B4FA4">
              <w:rPr>
                <w:rFonts w:ascii="Times New Roman" w:eastAsia="Times New Roman" w:hAnsi="Times New Roman" w:cs="Times New Roman"/>
                <w:color w:val="000000"/>
                <w:lang w:eastAsia="da-DK"/>
              </w:rPr>
              <w:t>​</w:t>
            </w:r>
          </w:p>
        </w:tc>
        <w:tc>
          <w:tcPr>
            <w:tcW w:w="8280" w:type="dxa"/>
            <w:hideMark/>
          </w:tcPr>
          <w:p w14:paraId="159CF28D" w14:textId="0CC9DC84" w:rsidR="006B4FA4" w:rsidRPr="006B4FA4" w:rsidRDefault="006B4FA4" w:rsidP="006B4FA4">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Det vil være CO2-neutralt.</w:t>
            </w:r>
            <w:r w:rsidRPr="006B4FA4">
              <w:rPr>
                <w:rFonts w:ascii="Times New Roman" w:eastAsia="Times New Roman" w:hAnsi="Times New Roman" w:cs="Times New Roman"/>
                <w:color w:val="000000"/>
                <w:lang w:eastAsia="da-DK"/>
              </w:rPr>
              <w:t xml:space="preserve"> ​</w:t>
            </w:r>
          </w:p>
        </w:tc>
      </w:tr>
      <w:tr w:rsidR="006B4FA4" w:rsidRPr="006B4FA4" w14:paraId="3FB9392C" w14:textId="77777777" w:rsidTr="003341B6">
        <w:trPr>
          <w:trHeight w:val="1020"/>
        </w:trPr>
        <w:tc>
          <w:tcPr>
            <w:cnfStyle w:val="001000000000" w:firstRow="0" w:lastRow="0" w:firstColumn="1" w:lastColumn="0" w:oddVBand="0" w:evenVBand="0" w:oddHBand="0" w:evenHBand="0" w:firstRowFirstColumn="0" w:firstRowLastColumn="0" w:lastRowFirstColumn="0" w:lastRowLastColumn="0"/>
            <w:tcW w:w="8280" w:type="dxa"/>
            <w:hideMark/>
          </w:tcPr>
          <w:p w14:paraId="624639C1"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Øvrige miljøforhold​</w:t>
            </w:r>
            <w:r w:rsidRPr="006B4FA4">
              <w:rPr>
                <w:rFonts w:ascii="Times New Roman" w:eastAsia="Times New Roman" w:hAnsi="Times New Roman" w:cs="Times New Roman"/>
                <w:color w:val="000000"/>
                <w:lang w:eastAsia="da-DK"/>
              </w:rPr>
              <w:t>​</w:t>
            </w:r>
          </w:p>
        </w:tc>
        <w:tc>
          <w:tcPr>
            <w:tcW w:w="8280" w:type="dxa"/>
            <w:hideMark/>
          </w:tcPr>
          <w:p w14:paraId="3B229E18" w14:textId="77777777" w:rsidR="006B4FA4" w:rsidRPr="006B4FA4" w:rsidRDefault="006B4FA4" w:rsidP="006B4FA4">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Lugt - biogasanlæg kan lugte. </w:t>
            </w:r>
            <w:r w:rsidRPr="006B4FA4">
              <w:rPr>
                <w:rFonts w:ascii="Times New Roman" w:eastAsia="Times New Roman" w:hAnsi="Times New Roman" w:cs="Times New Roman"/>
                <w:color w:val="000000"/>
                <w:lang w:eastAsia="da-DK"/>
              </w:rPr>
              <w:t>​</w:t>
            </w:r>
          </w:p>
          <w:p w14:paraId="3A17D7A9" w14:textId="1B4A555D" w:rsidR="006B4FA4" w:rsidRPr="006B4FA4" w:rsidRDefault="006B4FA4" w:rsidP="006B4FA4">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Landskab – stort, i vejen og svært at finde placering.</w:t>
            </w:r>
            <w:r w:rsidRPr="006B4FA4">
              <w:rPr>
                <w:rFonts w:ascii="Times New Roman" w:eastAsia="Times New Roman" w:hAnsi="Times New Roman" w:cs="Times New Roman"/>
                <w:color w:val="000000"/>
                <w:lang w:eastAsia="da-DK"/>
              </w:rPr>
              <w:t xml:space="preserve"> ​</w:t>
            </w:r>
          </w:p>
        </w:tc>
      </w:tr>
      <w:tr w:rsidR="006B4FA4" w:rsidRPr="006B4FA4" w14:paraId="43DF5284" w14:textId="77777777" w:rsidTr="003341B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280" w:type="dxa"/>
            <w:hideMark/>
          </w:tcPr>
          <w:p w14:paraId="3FD33177" w14:textId="77777777" w:rsidR="006B4FA4" w:rsidRPr="006B4FA4" w:rsidRDefault="006B4FA4" w:rsidP="006B4FA4">
            <w:pPr>
              <w:spacing w:before="100" w:beforeAutospacing="1" w:after="100" w:afterAutospacing="1"/>
              <w:textAlignment w:val="baseline"/>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Risikoanalyse​</w:t>
            </w:r>
            <w:r w:rsidRPr="006B4FA4">
              <w:rPr>
                <w:rFonts w:ascii="Times New Roman" w:eastAsia="Times New Roman" w:hAnsi="Times New Roman" w:cs="Times New Roman"/>
                <w:color w:val="000000"/>
                <w:lang w:eastAsia="da-DK"/>
              </w:rPr>
              <w:t>​</w:t>
            </w:r>
          </w:p>
        </w:tc>
        <w:tc>
          <w:tcPr>
            <w:tcW w:w="8280" w:type="dxa"/>
            <w:hideMark/>
          </w:tcPr>
          <w:p w14:paraId="17C38C05" w14:textId="2518E1B7" w:rsidR="006B4FA4" w:rsidRPr="006B4FA4" w:rsidRDefault="006B4FA4" w:rsidP="006B4FA4">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a-DK"/>
              </w:rPr>
            </w:pPr>
            <w:r w:rsidRPr="006B4FA4">
              <w:rPr>
                <w:rFonts w:ascii="Times New Roman" w:eastAsia="Times New Roman" w:hAnsi="Times New Roman" w:cs="Times New Roman"/>
                <w:color w:val="000000"/>
                <w:position w:val="1"/>
                <w:lang w:eastAsia="da-DK"/>
              </w:rPr>
              <w:t>Der er allerede biogasanlæg i Danmark, så det er en forholdsvis velkendt teknologi, som benyttes allerede. Få modifikationer. Med det forbrug vi har beregnet, vil det ikke være nødvendigt at importere yderligere. </w:t>
            </w:r>
            <w:r w:rsidRPr="006B4FA4">
              <w:rPr>
                <w:rFonts w:ascii="Times New Roman" w:eastAsia="Times New Roman" w:hAnsi="Times New Roman" w:cs="Times New Roman"/>
                <w:color w:val="000000"/>
                <w:lang w:eastAsia="da-DK"/>
              </w:rPr>
              <w:t>​</w:t>
            </w:r>
          </w:p>
        </w:tc>
      </w:tr>
    </w:tbl>
    <w:p w14:paraId="3B3F8682" w14:textId="2C3B432B" w:rsidR="00535BFC" w:rsidRPr="00535BFC" w:rsidRDefault="00535BFC" w:rsidP="00535BFC">
      <w:pPr>
        <w:rPr>
          <w:rFonts w:ascii="Times New Roman" w:hAnsi="Times New Roman" w:cs="Times New Roman"/>
          <w:color w:val="000000" w:themeColor="text1"/>
          <w:sz w:val="20"/>
          <w:szCs w:val="20"/>
        </w:rPr>
      </w:pPr>
    </w:p>
    <w:p w14:paraId="29584EF0" w14:textId="063C115A" w:rsidR="00535BFC" w:rsidRDefault="00535BFC" w:rsidP="00535BFC">
      <w:pPr>
        <w:rPr>
          <w:rFonts w:ascii="Times New Roman" w:eastAsia="Times New Roman" w:hAnsi="Times New Roman" w:cs="Times New Roman"/>
          <w:sz w:val="20"/>
          <w:szCs w:val="20"/>
          <w:lang w:eastAsia="da-DK"/>
        </w:rPr>
      </w:pPr>
      <w:r w:rsidRPr="00535BFC">
        <w:rPr>
          <w:rFonts w:ascii="Times New Roman" w:eastAsia="Times New Roman" w:hAnsi="Times New Roman" w:cs="Times New Roman"/>
          <w:sz w:val="20"/>
          <w:szCs w:val="20"/>
          <w:lang w:eastAsia="da-DK"/>
        </w:rPr>
        <w:t> </w:t>
      </w:r>
    </w:p>
    <w:p w14:paraId="49726663" w14:textId="77777777" w:rsidR="0072245F" w:rsidRPr="00535BFC" w:rsidRDefault="0072245F" w:rsidP="00535BFC">
      <w:pPr>
        <w:rPr>
          <w:rFonts w:ascii="Times New Roman" w:eastAsia="Times New Roman" w:hAnsi="Times New Roman" w:cs="Times New Roman"/>
          <w:sz w:val="20"/>
          <w:szCs w:val="20"/>
          <w:lang w:eastAsia="da-DK"/>
        </w:rPr>
      </w:pPr>
    </w:p>
    <w:tbl>
      <w:tblPr>
        <w:tblW w:w="1005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96"/>
        <w:gridCol w:w="1315"/>
        <w:gridCol w:w="1701"/>
        <w:gridCol w:w="1701"/>
        <w:gridCol w:w="1701"/>
        <w:gridCol w:w="1843"/>
      </w:tblGrid>
      <w:tr w:rsidR="00535BFC" w:rsidRPr="00535BFC" w14:paraId="2A3988C2" w14:textId="77777777" w:rsidTr="00535BFC">
        <w:trPr>
          <w:trHeight w:val="570"/>
        </w:trPr>
        <w:tc>
          <w:tcPr>
            <w:tcW w:w="1796" w:type="dxa"/>
            <w:tcBorders>
              <w:top w:val="single" w:sz="6" w:space="0" w:color="FFFFFF"/>
              <w:left w:val="single" w:sz="6" w:space="0" w:color="FFFFFF"/>
              <w:bottom w:val="single" w:sz="18" w:space="0" w:color="FFFFFF"/>
              <w:right w:val="single" w:sz="6" w:space="0" w:color="FFFFFF"/>
            </w:tcBorders>
            <w:shd w:val="clear" w:color="auto" w:fill="4472C4"/>
            <w:hideMark/>
          </w:tcPr>
          <w:p w14:paraId="3BD90862"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b/>
                <w:bCs/>
                <w:color w:val="FFFFFF"/>
                <w:sz w:val="20"/>
                <w:szCs w:val="20"/>
                <w:lang w:val="en-US" w:eastAsia="da-DK"/>
              </w:rPr>
            </w:pPr>
            <w:r w:rsidRPr="00535BFC">
              <w:rPr>
                <w:rFonts w:ascii="Times New Roman" w:eastAsia="Times New Roman" w:hAnsi="Times New Roman" w:cs="Times New Roman"/>
                <w:b/>
                <w:bCs/>
                <w:color w:val="FFFFFF"/>
                <w:position w:val="1"/>
                <w:lang w:eastAsia="da-DK"/>
              </w:rPr>
              <w:t>Projekt</w:t>
            </w:r>
            <w:r w:rsidRPr="00535BFC">
              <w:rPr>
                <w:rFonts w:ascii="Times New Roman" w:eastAsia="Times New Roman" w:hAnsi="Times New Roman" w:cs="Times New Roman"/>
                <w:b/>
                <w:bCs/>
                <w:color w:val="FFFFFF"/>
                <w:lang w:val="en-US" w:eastAsia="da-DK"/>
              </w:rPr>
              <w:t>​</w:t>
            </w:r>
          </w:p>
        </w:tc>
        <w:tc>
          <w:tcPr>
            <w:tcW w:w="1315" w:type="dxa"/>
            <w:tcBorders>
              <w:top w:val="single" w:sz="6" w:space="0" w:color="FFFFFF"/>
              <w:left w:val="single" w:sz="6" w:space="0" w:color="FFFFFF"/>
              <w:bottom w:val="single" w:sz="18" w:space="0" w:color="FFFFFF"/>
              <w:right w:val="single" w:sz="6" w:space="0" w:color="FFFFFF"/>
            </w:tcBorders>
            <w:shd w:val="clear" w:color="auto" w:fill="4472C4"/>
            <w:hideMark/>
          </w:tcPr>
          <w:p w14:paraId="10235E1D"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b/>
                <w:bCs/>
                <w:color w:val="FFFFFF"/>
                <w:sz w:val="20"/>
                <w:szCs w:val="20"/>
                <w:lang w:val="en-US" w:eastAsia="da-DK"/>
              </w:rPr>
            </w:pPr>
            <w:r w:rsidRPr="00535BFC">
              <w:rPr>
                <w:rFonts w:ascii="Times New Roman" w:eastAsia="Times New Roman" w:hAnsi="Times New Roman" w:cs="Times New Roman"/>
                <w:b/>
                <w:bCs/>
                <w:color w:val="FFFFFF"/>
                <w:position w:val="1"/>
                <w:lang w:eastAsia="da-DK"/>
              </w:rPr>
              <w:t>2021</w:t>
            </w:r>
            <w:r w:rsidRPr="00535BFC">
              <w:rPr>
                <w:rFonts w:ascii="Times New Roman" w:eastAsia="Times New Roman" w:hAnsi="Times New Roman" w:cs="Times New Roman"/>
                <w:b/>
                <w:bCs/>
                <w:color w:val="FFFFFF"/>
                <w:lang w:val="en-US" w:eastAsia="da-DK"/>
              </w:rPr>
              <w:t>​</w:t>
            </w:r>
          </w:p>
        </w:tc>
        <w:tc>
          <w:tcPr>
            <w:tcW w:w="1701" w:type="dxa"/>
            <w:tcBorders>
              <w:top w:val="single" w:sz="6" w:space="0" w:color="FFFFFF"/>
              <w:left w:val="single" w:sz="6" w:space="0" w:color="FFFFFF"/>
              <w:bottom w:val="single" w:sz="18" w:space="0" w:color="FFFFFF"/>
              <w:right w:val="single" w:sz="6" w:space="0" w:color="FFFFFF"/>
            </w:tcBorders>
            <w:shd w:val="clear" w:color="auto" w:fill="4472C4"/>
            <w:hideMark/>
          </w:tcPr>
          <w:p w14:paraId="37DE2F17"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b/>
                <w:bCs/>
                <w:color w:val="FFFFFF"/>
                <w:sz w:val="20"/>
                <w:szCs w:val="20"/>
                <w:lang w:val="en-US" w:eastAsia="da-DK"/>
              </w:rPr>
            </w:pPr>
            <w:r w:rsidRPr="00535BFC">
              <w:rPr>
                <w:rFonts w:ascii="Times New Roman" w:eastAsia="Times New Roman" w:hAnsi="Times New Roman" w:cs="Times New Roman"/>
                <w:b/>
                <w:bCs/>
                <w:color w:val="FFFFFF"/>
                <w:position w:val="1"/>
                <w:lang w:eastAsia="da-DK"/>
              </w:rPr>
              <w:t>2022</w:t>
            </w:r>
            <w:r w:rsidRPr="00535BFC">
              <w:rPr>
                <w:rFonts w:ascii="Times New Roman" w:eastAsia="Times New Roman" w:hAnsi="Times New Roman" w:cs="Times New Roman"/>
                <w:b/>
                <w:bCs/>
                <w:color w:val="FFFFFF"/>
                <w:lang w:val="en-US" w:eastAsia="da-DK"/>
              </w:rPr>
              <w:t>​</w:t>
            </w:r>
          </w:p>
        </w:tc>
        <w:tc>
          <w:tcPr>
            <w:tcW w:w="1701" w:type="dxa"/>
            <w:tcBorders>
              <w:top w:val="single" w:sz="6" w:space="0" w:color="FFFFFF"/>
              <w:left w:val="single" w:sz="6" w:space="0" w:color="FFFFFF"/>
              <w:bottom w:val="single" w:sz="18" w:space="0" w:color="FFFFFF"/>
              <w:right w:val="single" w:sz="6" w:space="0" w:color="FFFFFF"/>
            </w:tcBorders>
            <w:shd w:val="clear" w:color="auto" w:fill="4472C4"/>
            <w:hideMark/>
          </w:tcPr>
          <w:p w14:paraId="61C153CE"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b/>
                <w:bCs/>
                <w:color w:val="FFFFFF"/>
                <w:sz w:val="20"/>
                <w:szCs w:val="20"/>
                <w:lang w:val="en-US" w:eastAsia="da-DK"/>
              </w:rPr>
            </w:pPr>
            <w:r w:rsidRPr="00535BFC">
              <w:rPr>
                <w:rFonts w:ascii="Times New Roman" w:eastAsia="Times New Roman" w:hAnsi="Times New Roman" w:cs="Times New Roman"/>
                <w:b/>
                <w:bCs/>
                <w:color w:val="FFFFFF"/>
                <w:position w:val="1"/>
                <w:lang w:eastAsia="da-DK"/>
              </w:rPr>
              <w:t>2023</w:t>
            </w:r>
            <w:r w:rsidRPr="00535BFC">
              <w:rPr>
                <w:rFonts w:ascii="Times New Roman" w:eastAsia="Times New Roman" w:hAnsi="Times New Roman" w:cs="Times New Roman"/>
                <w:b/>
                <w:bCs/>
                <w:color w:val="FFFFFF"/>
                <w:lang w:val="en-US" w:eastAsia="da-DK"/>
              </w:rPr>
              <w:t>​</w:t>
            </w:r>
          </w:p>
        </w:tc>
        <w:tc>
          <w:tcPr>
            <w:tcW w:w="1701" w:type="dxa"/>
            <w:tcBorders>
              <w:top w:val="single" w:sz="6" w:space="0" w:color="FFFFFF"/>
              <w:left w:val="single" w:sz="6" w:space="0" w:color="FFFFFF"/>
              <w:bottom w:val="single" w:sz="18" w:space="0" w:color="FFFFFF"/>
              <w:right w:val="single" w:sz="6" w:space="0" w:color="FFFFFF"/>
            </w:tcBorders>
            <w:shd w:val="clear" w:color="auto" w:fill="4472C4"/>
            <w:hideMark/>
          </w:tcPr>
          <w:p w14:paraId="50B8E67E"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b/>
                <w:bCs/>
                <w:color w:val="FFFFFF"/>
                <w:sz w:val="20"/>
                <w:szCs w:val="20"/>
                <w:lang w:val="en-US" w:eastAsia="da-DK"/>
              </w:rPr>
            </w:pPr>
            <w:r w:rsidRPr="00535BFC">
              <w:rPr>
                <w:rFonts w:ascii="Times New Roman" w:eastAsia="Times New Roman" w:hAnsi="Times New Roman" w:cs="Times New Roman"/>
                <w:b/>
                <w:bCs/>
                <w:color w:val="FFFFFF"/>
                <w:position w:val="1"/>
                <w:lang w:eastAsia="da-DK"/>
              </w:rPr>
              <w:t>2024</w:t>
            </w:r>
            <w:r w:rsidRPr="00535BFC">
              <w:rPr>
                <w:rFonts w:ascii="Times New Roman" w:eastAsia="Times New Roman" w:hAnsi="Times New Roman" w:cs="Times New Roman"/>
                <w:b/>
                <w:bCs/>
                <w:color w:val="FFFFFF"/>
                <w:lang w:val="en-US" w:eastAsia="da-DK"/>
              </w:rPr>
              <w:t>​</w:t>
            </w:r>
          </w:p>
        </w:tc>
        <w:tc>
          <w:tcPr>
            <w:tcW w:w="1843" w:type="dxa"/>
            <w:tcBorders>
              <w:top w:val="single" w:sz="6" w:space="0" w:color="FFFFFF"/>
              <w:left w:val="single" w:sz="6" w:space="0" w:color="FFFFFF"/>
              <w:bottom w:val="single" w:sz="18" w:space="0" w:color="FFFFFF"/>
              <w:right w:val="single" w:sz="6" w:space="0" w:color="FFFFFF"/>
            </w:tcBorders>
            <w:shd w:val="clear" w:color="auto" w:fill="4472C4"/>
            <w:hideMark/>
          </w:tcPr>
          <w:p w14:paraId="606F55C0"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b/>
                <w:bCs/>
                <w:color w:val="FFFFFF"/>
                <w:sz w:val="20"/>
                <w:szCs w:val="20"/>
                <w:lang w:val="en-US" w:eastAsia="da-DK"/>
              </w:rPr>
            </w:pPr>
            <w:r w:rsidRPr="00535BFC">
              <w:rPr>
                <w:rFonts w:ascii="Times New Roman" w:eastAsia="Times New Roman" w:hAnsi="Times New Roman" w:cs="Times New Roman"/>
                <w:b/>
                <w:bCs/>
                <w:color w:val="FFFFFF"/>
                <w:position w:val="1"/>
                <w:lang w:eastAsia="da-DK"/>
              </w:rPr>
              <w:t>2025</w:t>
            </w:r>
            <w:r w:rsidRPr="00535BFC">
              <w:rPr>
                <w:rFonts w:ascii="Times New Roman" w:eastAsia="Times New Roman" w:hAnsi="Times New Roman" w:cs="Times New Roman"/>
                <w:b/>
                <w:bCs/>
                <w:color w:val="FFFFFF"/>
                <w:lang w:val="en-US" w:eastAsia="da-DK"/>
              </w:rPr>
              <w:t>​</w:t>
            </w:r>
          </w:p>
        </w:tc>
      </w:tr>
      <w:tr w:rsidR="00535BFC" w:rsidRPr="00535BFC" w14:paraId="14CCB83C" w14:textId="77777777" w:rsidTr="00535BFC">
        <w:trPr>
          <w:trHeight w:val="570"/>
        </w:trPr>
        <w:tc>
          <w:tcPr>
            <w:tcW w:w="1796" w:type="dxa"/>
            <w:tcBorders>
              <w:top w:val="single" w:sz="18" w:space="0" w:color="FFFFFF"/>
              <w:left w:val="single" w:sz="6" w:space="0" w:color="FFFFFF"/>
              <w:bottom w:val="single" w:sz="6" w:space="0" w:color="FFFFFF"/>
              <w:right w:val="single" w:sz="6" w:space="0" w:color="FFFFFF"/>
            </w:tcBorders>
            <w:shd w:val="clear" w:color="auto" w:fill="5B9BD5"/>
            <w:hideMark/>
          </w:tcPr>
          <w:p w14:paraId="7C40446D" w14:textId="689E868E"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eastAsia="da-DK"/>
              </w:rPr>
            </w:pPr>
            <w:r w:rsidRPr="00535BFC">
              <w:rPr>
                <w:rFonts w:ascii="Times New Roman" w:eastAsia="Times New Roman" w:hAnsi="Times New Roman" w:cs="Times New Roman"/>
                <w:color w:val="000000"/>
                <w:position w:val="1"/>
                <w:lang w:eastAsia="da-DK"/>
              </w:rPr>
              <w:t>Etablering af</w:t>
            </w:r>
            <w:r>
              <w:rPr>
                <w:rFonts w:ascii="Times New Roman" w:eastAsia="Times New Roman" w:hAnsi="Times New Roman" w:cs="Times New Roman"/>
                <w:color w:val="000000"/>
                <w:position w:val="1"/>
                <w:lang w:eastAsia="da-DK"/>
              </w:rPr>
              <w:t xml:space="preserve"> </w:t>
            </w:r>
            <w:r w:rsidRPr="00535BFC">
              <w:rPr>
                <w:rFonts w:ascii="Times New Roman" w:eastAsia="Times New Roman" w:hAnsi="Times New Roman" w:cs="Times New Roman"/>
                <w:color w:val="000000"/>
                <w:position w:val="1"/>
                <w:lang w:eastAsia="da-DK"/>
              </w:rPr>
              <w:t>vindmøllepark</w:t>
            </w:r>
            <w:r w:rsidRPr="00535BFC">
              <w:rPr>
                <w:rFonts w:ascii="Times New Roman" w:eastAsia="Times New Roman" w:hAnsi="Times New Roman" w:cs="Times New Roman"/>
                <w:color w:val="000000"/>
                <w:lang w:eastAsia="da-DK"/>
              </w:rPr>
              <w:t>​</w:t>
            </w:r>
          </w:p>
        </w:tc>
        <w:tc>
          <w:tcPr>
            <w:tcW w:w="1315" w:type="dxa"/>
            <w:tcBorders>
              <w:top w:val="single" w:sz="18" w:space="0" w:color="FFFFFF"/>
              <w:left w:val="single" w:sz="6" w:space="0" w:color="FFFFFF"/>
              <w:bottom w:val="single" w:sz="6" w:space="0" w:color="FFFFFF"/>
              <w:right w:val="single" w:sz="6" w:space="0" w:color="FFFFFF"/>
            </w:tcBorders>
            <w:shd w:val="clear" w:color="auto" w:fill="5B9BD5"/>
            <w:hideMark/>
          </w:tcPr>
          <w:p w14:paraId="488E1484"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val="en-US" w:eastAsia="da-DK"/>
              </w:rPr>
            </w:pPr>
            <w:r w:rsidRPr="00535BFC">
              <w:rPr>
                <w:rFonts w:ascii="Times New Roman" w:eastAsia="Times New Roman" w:hAnsi="Times New Roman" w:cs="Times New Roman"/>
                <w:color w:val="000000"/>
                <w:position w:val="1"/>
                <w:lang w:eastAsia="da-DK"/>
              </w:rPr>
              <w:t>Planlægning</w:t>
            </w:r>
            <w:r w:rsidRPr="00535BFC">
              <w:rPr>
                <w:rFonts w:ascii="Times New Roman" w:eastAsia="Times New Roman" w:hAnsi="Times New Roman" w:cs="Times New Roman"/>
                <w:color w:val="000000"/>
                <w:lang w:val="en-US" w:eastAsia="da-DK"/>
              </w:rPr>
              <w:t>​</w:t>
            </w:r>
          </w:p>
        </w:tc>
        <w:tc>
          <w:tcPr>
            <w:tcW w:w="1701" w:type="dxa"/>
            <w:tcBorders>
              <w:top w:val="single" w:sz="18" w:space="0" w:color="FFFFFF"/>
              <w:left w:val="single" w:sz="6" w:space="0" w:color="FFFFFF"/>
              <w:bottom w:val="single" w:sz="6" w:space="0" w:color="FFFFFF"/>
              <w:right w:val="single" w:sz="6" w:space="0" w:color="FFFFFF"/>
            </w:tcBorders>
            <w:shd w:val="clear" w:color="auto" w:fill="5B9BD5"/>
            <w:hideMark/>
          </w:tcPr>
          <w:p w14:paraId="0DB5DCCE"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val="en-US" w:eastAsia="da-DK"/>
              </w:rPr>
            </w:pPr>
            <w:r w:rsidRPr="00535BFC">
              <w:rPr>
                <w:rFonts w:ascii="Times New Roman" w:eastAsia="Times New Roman" w:hAnsi="Times New Roman" w:cs="Times New Roman"/>
                <w:color w:val="000000"/>
                <w:position w:val="1"/>
                <w:lang w:eastAsia="da-DK"/>
              </w:rPr>
              <w:t>Opstart </w:t>
            </w:r>
            <w:r w:rsidRPr="00535BFC">
              <w:rPr>
                <w:rFonts w:ascii="Times New Roman" w:eastAsia="Times New Roman" w:hAnsi="Times New Roman" w:cs="Times New Roman"/>
                <w:color w:val="000000"/>
                <w:lang w:val="en-US" w:eastAsia="da-DK"/>
              </w:rPr>
              <w:t>​</w:t>
            </w:r>
          </w:p>
        </w:tc>
        <w:tc>
          <w:tcPr>
            <w:tcW w:w="3402" w:type="dxa"/>
            <w:gridSpan w:val="2"/>
            <w:tcBorders>
              <w:top w:val="single" w:sz="18" w:space="0" w:color="FFFFFF"/>
              <w:left w:val="single" w:sz="6" w:space="0" w:color="FFFFFF"/>
              <w:bottom w:val="single" w:sz="6" w:space="0" w:color="FFFFFF"/>
              <w:right w:val="single" w:sz="6" w:space="0" w:color="FFFFFF"/>
            </w:tcBorders>
            <w:shd w:val="clear" w:color="auto" w:fill="5B9BD5"/>
            <w:hideMark/>
          </w:tcPr>
          <w:p w14:paraId="14E47DF1"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val="en-US" w:eastAsia="da-DK"/>
              </w:rPr>
            </w:pPr>
            <w:r w:rsidRPr="00535BFC">
              <w:rPr>
                <w:rFonts w:ascii="Times New Roman" w:eastAsia="Times New Roman" w:hAnsi="Times New Roman" w:cs="Times New Roman"/>
                <w:color w:val="000000"/>
                <w:position w:val="1"/>
                <w:lang w:eastAsia="da-DK"/>
              </w:rPr>
              <w:t>Bygning samt afslutning</w:t>
            </w:r>
            <w:r w:rsidRPr="00535BFC">
              <w:rPr>
                <w:rFonts w:ascii="Times New Roman" w:eastAsia="Times New Roman" w:hAnsi="Times New Roman" w:cs="Times New Roman"/>
                <w:color w:val="000000"/>
                <w:lang w:val="en-US" w:eastAsia="da-DK"/>
              </w:rPr>
              <w:t>​</w:t>
            </w:r>
          </w:p>
        </w:tc>
        <w:tc>
          <w:tcPr>
            <w:tcW w:w="1843" w:type="dxa"/>
            <w:tcBorders>
              <w:top w:val="single" w:sz="18" w:space="0" w:color="FFFFFF"/>
              <w:left w:val="single" w:sz="6" w:space="0" w:color="FFFFFF"/>
              <w:bottom w:val="single" w:sz="6" w:space="0" w:color="FFFFFF"/>
              <w:right w:val="single" w:sz="6" w:space="0" w:color="FFFFFF"/>
            </w:tcBorders>
            <w:shd w:val="clear" w:color="auto" w:fill="FFFFFF"/>
            <w:hideMark/>
          </w:tcPr>
          <w:p w14:paraId="1CC03562"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eastAsia="da-DK"/>
              </w:rPr>
            </w:pPr>
            <w:r w:rsidRPr="00535BFC">
              <w:rPr>
                <w:rFonts w:ascii="Times New Roman" w:eastAsia="Times New Roman" w:hAnsi="Times New Roman" w:cs="Times New Roman"/>
                <w:color w:val="000000"/>
                <w:lang w:eastAsia="da-DK"/>
              </w:rPr>
              <w:t>​</w:t>
            </w:r>
          </w:p>
        </w:tc>
      </w:tr>
      <w:tr w:rsidR="00535BFC" w:rsidRPr="00535BFC" w14:paraId="5620D390" w14:textId="77777777" w:rsidTr="00535BFC">
        <w:trPr>
          <w:trHeight w:val="570"/>
        </w:trPr>
        <w:tc>
          <w:tcPr>
            <w:tcW w:w="1796" w:type="dxa"/>
            <w:tcBorders>
              <w:top w:val="single" w:sz="6" w:space="0" w:color="FFFFFF"/>
              <w:left w:val="single" w:sz="6" w:space="0" w:color="FFFFFF"/>
              <w:bottom w:val="single" w:sz="6" w:space="0" w:color="FFFFFF"/>
              <w:right w:val="single" w:sz="6" w:space="0" w:color="FFFFFF"/>
            </w:tcBorders>
            <w:shd w:val="clear" w:color="auto" w:fill="FA9857"/>
            <w:hideMark/>
          </w:tcPr>
          <w:p w14:paraId="0CC4A227" w14:textId="249CD4E6"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eastAsia="da-DK"/>
              </w:rPr>
            </w:pPr>
            <w:r w:rsidRPr="00535BFC">
              <w:rPr>
                <w:rFonts w:ascii="Times New Roman" w:eastAsia="Times New Roman" w:hAnsi="Times New Roman" w:cs="Times New Roman"/>
                <w:color w:val="000000"/>
                <w:position w:val="1"/>
                <w:lang w:eastAsia="da-DK"/>
              </w:rPr>
              <w:t>Omstilling af</w:t>
            </w:r>
            <w:r>
              <w:rPr>
                <w:rFonts w:ascii="Times New Roman" w:eastAsia="Times New Roman" w:hAnsi="Times New Roman" w:cs="Times New Roman"/>
                <w:color w:val="000000"/>
                <w:position w:val="1"/>
                <w:lang w:eastAsia="da-DK"/>
              </w:rPr>
              <w:t xml:space="preserve"> </w:t>
            </w:r>
            <w:r w:rsidRPr="00535BFC">
              <w:rPr>
                <w:rFonts w:ascii="Times New Roman" w:eastAsia="Times New Roman" w:hAnsi="Times New Roman" w:cs="Times New Roman"/>
                <w:color w:val="000000"/>
                <w:position w:val="1"/>
                <w:lang w:eastAsia="da-DK"/>
              </w:rPr>
              <w:t>transportsektor</w:t>
            </w:r>
            <w:r w:rsidRPr="00535BFC">
              <w:rPr>
                <w:rFonts w:ascii="Times New Roman" w:eastAsia="Times New Roman" w:hAnsi="Times New Roman" w:cs="Times New Roman"/>
                <w:color w:val="000000"/>
                <w:lang w:eastAsia="da-DK"/>
              </w:rPr>
              <w:t>​</w:t>
            </w:r>
          </w:p>
        </w:tc>
        <w:tc>
          <w:tcPr>
            <w:tcW w:w="1315" w:type="dxa"/>
            <w:tcBorders>
              <w:top w:val="single" w:sz="6" w:space="0" w:color="FFFFFF"/>
              <w:left w:val="single" w:sz="6" w:space="0" w:color="FFFFFF"/>
              <w:bottom w:val="single" w:sz="6" w:space="0" w:color="FFFFFF"/>
              <w:right w:val="single" w:sz="6" w:space="0" w:color="FFFFFF"/>
            </w:tcBorders>
            <w:shd w:val="clear" w:color="auto" w:fill="FA9857"/>
            <w:hideMark/>
          </w:tcPr>
          <w:p w14:paraId="6E8D692A" w14:textId="5BCBEB9F"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eastAsia="da-DK"/>
              </w:rPr>
            </w:pPr>
            <w:r w:rsidRPr="00535BFC">
              <w:rPr>
                <w:rFonts w:ascii="Times New Roman" w:eastAsia="Times New Roman" w:hAnsi="Times New Roman" w:cs="Times New Roman"/>
                <w:color w:val="000000"/>
                <w:position w:val="1"/>
                <w:lang w:eastAsia="da-DK"/>
              </w:rPr>
              <w:t>Planlægning og</w:t>
            </w:r>
            <w:r>
              <w:rPr>
                <w:rFonts w:ascii="Times New Roman" w:eastAsia="Times New Roman" w:hAnsi="Times New Roman" w:cs="Times New Roman"/>
                <w:color w:val="000000"/>
                <w:position w:val="1"/>
                <w:lang w:eastAsia="da-DK"/>
              </w:rPr>
              <w:t xml:space="preserve"> </w:t>
            </w:r>
            <w:r w:rsidRPr="00535BFC">
              <w:rPr>
                <w:rFonts w:ascii="Times New Roman" w:eastAsia="Times New Roman" w:hAnsi="Times New Roman" w:cs="Times New Roman"/>
                <w:color w:val="000000"/>
                <w:position w:val="1"/>
                <w:lang w:eastAsia="da-DK"/>
              </w:rPr>
              <w:t>udbudsrunde</w:t>
            </w:r>
            <w:r w:rsidRPr="00535BFC">
              <w:rPr>
                <w:rFonts w:ascii="Times New Roman" w:eastAsia="Times New Roman" w:hAnsi="Times New Roman" w:cs="Times New Roman"/>
                <w:color w:val="000000"/>
                <w:lang w:eastAsia="da-DK"/>
              </w:rPr>
              <w:t>​</w:t>
            </w:r>
          </w:p>
        </w:tc>
        <w:tc>
          <w:tcPr>
            <w:tcW w:w="1701" w:type="dxa"/>
            <w:tcBorders>
              <w:top w:val="single" w:sz="6" w:space="0" w:color="FFFFFF"/>
              <w:left w:val="single" w:sz="6" w:space="0" w:color="FFFFFF"/>
              <w:bottom w:val="single" w:sz="6" w:space="0" w:color="FFFFFF"/>
              <w:right w:val="single" w:sz="6" w:space="0" w:color="FFFFFF"/>
            </w:tcBorders>
            <w:shd w:val="clear" w:color="auto" w:fill="FA9857"/>
            <w:hideMark/>
          </w:tcPr>
          <w:p w14:paraId="42085689"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val="en-US" w:eastAsia="da-DK"/>
              </w:rPr>
            </w:pPr>
            <w:r w:rsidRPr="00535BFC">
              <w:rPr>
                <w:rFonts w:ascii="Times New Roman" w:eastAsia="Times New Roman" w:hAnsi="Times New Roman" w:cs="Times New Roman"/>
                <w:color w:val="000000"/>
                <w:position w:val="1"/>
                <w:lang w:eastAsia="da-DK"/>
              </w:rPr>
              <w:t>Implementering</w:t>
            </w:r>
            <w:r w:rsidRPr="00535BFC">
              <w:rPr>
                <w:rFonts w:ascii="Times New Roman" w:eastAsia="Times New Roman" w:hAnsi="Times New Roman" w:cs="Times New Roman"/>
                <w:color w:val="000000"/>
                <w:lang w:val="en-US" w:eastAsia="da-DK"/>
              </w:rPr>
              <w:t>​</w:t>
            </w:r>
          </w:p>
        </w:tc>
        <w:tc>
          <w:tcPr>
            <w:tcW w:w="1701" w:type="dxa"/>
            <w:tcBorders>
              <w:top w:val="single" w:sz="6" w:space="0" w:color="FFFFFF"/>
              <w:left w:val="single" w:sz="6" w:space="0" w:color="FFFFFF"/>
              <w:bottom w:val="single" w:sz="6" w:space="0" w:color="FFFFFF"/>
              <w:right w:val="single" w:sz="6" w:space="0" w:color="FFFFFF"/>
            </w:tcBorders>
            <w:shd w:val="clear" w:color="auto" w:fill="FA9857"/>
            <w:hideMark/>
          </w:tcPr>
          <w:p w14:paraId="54EC9D5C"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val="en-US" w:eastAsia="da-DK"/>
              </w:rPr>
            </w:pPr>
            <w:r w:rsidRPr="00535BFC">
              <w:rPr>
                <w:rFonts w:ascii="Times New Roman" w:eastAsia="Times New Roman" w:hAnsi="Times New Roman" w:cs="Times New Roman"/>
                <w:color w:val="000000"/>
                <w:position w:val="1"/>
                <w:lang w:eastAsia="da-DK"/>
              </w:rPr>
              <w:t>Implementering</w:t>
            </w:r>
            <w:r w:rsidRPr="00535BFC">
              <w:rPr>
                <w:rFonts w:ascii="Times New Roman" w:eastAsia="Times New Roman" w:hAnsi="Times New Roman" w:cs="Times New Roman"/>
                <w:color w:val="000000"/>
                <w:lang w:val="en-US" w:eastAsia="da-DK"/>
              </w:rPr>
              <w:t>​</w:t>
            </w:r>
          </w:p>
        </w:tc>
        <w:tc>
          <w:tcPr>
            <w:tcW w:w="1701" w:type="dxa"/>
            <w:tcBorders>
              <w:top w:val="single" w:sz="6" w:space="0" w:color="FFFFFF"/>
              <w:left w:val="single" w:sz="6" w:space="0" w:color="FFFFFF"/>
              <w:bottom w:val="single" w:sz="6" w:space="0" w:color="FFFFFF"/>
              <w:right w:val="single" w:sz="6" w:space="0" w:color="FFFFFF"/>
            </w:tcBorders>
            <w:shd w:val="clear" w:color="auto" w:fill="FA9857"/>
            <w:hideMark/>
          </w:tcPr>
          <w:p w14:paraId="145DB93A"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val="en-US" w:eastAsia="da-DK"/>
              </w:rPr>
            </w:pPr>
            <w:r w:rsidRPr="00535BFC">
              <w:rPr>
                <w:rFonts w:ascii="Times New Roman" w:eastAsia="Times New Roman" w:hAnsi="Times New Roman" w:cs="Times New Roman"/>
                <w:color w:val="000000"/>
                <w:position w:val="1"/>
                <w:lang w:eastAsia="da-DK"/>
              </w:rPr>
              <w:t>Implementering</w:t>
            </w:r>
            <w:r w:rsidRPr="00535BFC">
              <w:rPr>
                <w:rFonts w:ascii="Times New Roman" w:eastAsia="Times New Roman" w:hAnsi="Times New Roman" w:cs="Times New Roman"/>
                <w:color w:val="000000"/>
                <w:lang w:val="en-US" w:eastAsia="da-DK"/>
              </w:rPr>
              <w:t>​</w:t>
            </w:r>
          </w:p>
        </w:tc>
        <w:tc>
          <w:tcPr>
            <w:tcW w:w="1843" w:type="dxa"/>
            <w:tcBorders>
              <w:top w:val="single" w:sz="6" w:space="0" w:color="FFFFFF"/>
              <w:left w:val="single" w:sz="6" w:space="0" w:color="FFFFFF"/>
              <w:bottom w:val="single" w:sz="6" w:space="0" w:color="FFFFFF"/>
              <w:right w:val="single" w:sz="6" w:space="0" w:color="FFFFFF"/>
            </w:tcBorders>
            <w:shd w:val="clear" w:color="auto" w:fill="FFFFFF"/>
            <w:hideMark/>
          </w:tcPr>
          <w:p w14:paraId="6A97A1A3"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eastAsia="da-DK"/>
              </w:rPr>
            </w:pPr>
            <w:r w:rsidRPr="00535BFC">
              <w:rPr>
                <w:rFonts w:ascii="Times New Roman" w:eastAsia="Times New Roman" w:hAnsi="Times New Roman" w:cs="Times New Roman"/>
                <w:color w:val="000000"/>
                <w:lang w:eastAsia="da-DK"/>
              </w:rPr>
              <w:t>​</w:t>
            </w:r>
          </w:p>
        </w:tc>
      </w:tr>
      <w:tr w:rsidR="00535BFC" w:rsidRPr="00535BFC" w14:paraId="7DCD67A2" w14:textId="77777777" w:rsidTr="00535BFC">
        <w:trPr>
          <w:trHeight w:val="570"/>
        </w:trPr>
        <w:tc>
          <w:tcPr>
            <w:tcW w:w="1796" w:type="dxa"/>
            <w:tcBorders>
              <w:top w:val="single" w:sz="6" w:space="0" w:color="FFFFFF"/>
              <w:left w:val="single" w:sz="6" w:space="0" w:color="FFFFFF"/>
              <w:bottom w:val="single" w:sz="6" w:space="0" w:color="FFFFFF"/>
              <w:right w:val="single" w:sz="6" w:space="0" w:color="FFFFFF"/>
            </w:tcBorders>
            <w:shd w:val="clear" w:color="auto" w:fill="FF0000"/>
            <w:hideMark/>
          </w:tcPr>
          <w:p w14:paraId="446123FD" w14:textId="12E44F89"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eastAsia="da-DK"/>
              </w:rPr>
            </w:pPr>
            <w:r w:rsidRPr="00535BFC">
              <w:rPr>
                <w:rFonts w:ascii="Times New Roman" w:eastAsia="Times New Roman" w:hAnsi="Times New Roman" w:cs="Times New Roman"/>
                <w:color w:val="000000"/>
                <w:position w:val="1"/>
                <w:lang w:eastAsia="da-DK"/>
              </w:rPr>
              <w:t>Etablering</w:t>
            </w:r>
            <w:r>
              <w:rPr>
                <w:rFonts w:ascii="Times New Roman" w:eastAsia="Times New Roman" w:hAnsi="Times New Roman" w:cs="Times New Roman"/>
                <w:color w:val="000000"/>
                <w:position w:val="1"/>
                <w:lang w:eastAsia="da-DK"/>
              </w:rPr>
              <w:t xml:space="preserve"> </w:t>
            </w:r>
            <w:r w:rsidRPr="00535BFC">
              <w:rPr>
                <w:rFonts w:ascii="Times New Roman" w:eastAsia="Times New Roman" w:hAnsi="Times New Roman" w:cs="Times New Roman"/>
                <w:color w:val="000000"/>
                <w:position w:val="1"/>
                <w:lang w:eastAsia="da-DK"/>
              </w:rPr>
              <w:t>af varmepumpeanlæg</w:t>
            </w:r>
            <w:r w:rsidRPr="00535BFC">
              <w:rPr>
                <w:rFonts w:ascii="Times New Roman" w:eastAsia="Times New Roman" w:hAnsi="Times New Roman" w:cs="Times New Roman"/>
                <w:color w:val="000000"/>
                <w:lang w:eastAsia="da-DK"/>
              </w:rPr>
              <w:t>​</w:t>
            </w:r>
          </w:p>
        </w:tc>
        <w:tc>
          <w:tcPr>
            <w:tcW w:w="1315" w:type="dxa"/>
            <w:tcBorders>
              <w:top w:val="single" w:sz="6" w:space="0" w:color="FFFFFF"/>
              <w:left w:val="single" w:sz="6" w:space="0" w:color="FFFFFF"/>
              <w:bottom w:val="single" w:sz="6" w:space="0" w:color="FFFFFF"/>
              <w:right w:val="single" w:sz="6" w:space="0" w:color="FFFFFF"/>
            </w:tcBorders>
            <w:shd w:val="clear" w:color="auto" w:fill="FF0000"/>
            <w:hideMark/>
          </w:tcPr>
          <w:p w14:paraId="5DAE713B"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val="en-US" w:eastAsia="da-DK"/>
              </w:rPr>
            </w:pPr>
            <w:r w:rsidRPr="00535BFC">
              <w:rPr>
                <w:rFonts w:ascii="Times New Roman" w:eastAsia="Times New Roman" w:hAnsi="Times New Roman" w:cs="Times New Roman"/>
                <w:color w:val="000000"/>
                <w:position w:val="1"/>
                <w:lang w:eastAsia="da-DK"/>
              </w:rPr>
              <w:t>Planlægning</w:t>
            </w:r>
            <w:r w:rsidRPr="00535BFC">
              <w:rPr>
                <w:rFonts w:ascii="Times New Roman" w:eastAsia="Times New Roman" w:hAnsi="Times New Roman" w:cs="Times New Roman"/>
                <w:color w:val="000000"/>
                <w:lang w:val="en-US" w:eastAsia="da-DK"/>
              </w:rPr>
              <w:t>​</w:t>
            </w:r>
          </w:p>
        </w:tc>
        <w:tc>
          <w:tcPr>
            <w:tcW w:w="5103" w:type="dxa"/>
            <w:gridSpan w:val="3"/>
            <w:tcBorders>
              <w:top w:val="single" w:sz="6" w:space="0" w:color="FFFFFF"/>
              <w:left w:val="single" w:sz="6" w:space="0" w:color="FFFFFF"/>
              <w:bottom w:val="single" w:sz="6" w:space="0" w:color="FFFFFF"/>
              <w:right w:val="single" w:sz="6" w:space="0" w:color="FFFFFF"/>
            </w:tcBorders>
            <w:shd w:val="clear" w:color="auto" w:fill="FF0000"/>
            <w:hideMark/>
          </w:tcPr>
          <w:p w14:paraId="083AD9DA" w14:textId="796DA01D"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eastAsia="da-DK"/>
              </w:rPr>
            </w:pPr>
            <w:r w:rsidRPr="00535BFC">
              <w:rPr>
                <w:rFonts w:ascii="Times New Roman" w:eastAsia="Times New Roman" w:hAnsi="Times New Roman" w:cs="Times New Roman"/>
                <w:color w:val="000000"/>
                <w:position w:val="1"/>
                <w:lang w:eastAsia="da-DK"/>
              </w:rPr>
              <w:t>Installation af </w:t>
            </w:r>
            <w:r w:rsidRPr="00535BFC">
              <w:rPr>
                <w:rFonts w:ascii="Times New Roman" w:eastAsia="Times New Roman" w:hAnsi="Times New Roman" w:cs="Times New Roman"/>
                <w:color w:val="000000"/>
                <w:position w:val="1"/>
                <w:lang w:eastAsia="da-DK"/>
              </w:rPr>
              <w:t>varmepumper</w:t>
            </w:r>
          </w:p>
        </w:tc>
        <w:tc>
          <w:tcPr>
            <w:tcW w:w="1843" w:type="dxa"/>
            <w:tcBorders>
              <w:top w:val="single" w:sz="6" w:space="0" w:color="FFFFFF"/>
              <w:left w:val="single" w:sz="6" w:space="0" w:color="FFFFFF"/>
              <w:bottom w:val="single" w:sz="6" w:space="0" w:color="FFFFFF"/>
              <w:right w:val="single" w:sz="6" w:space="0" w:color="FFFFFF"/>
            </w:tcBorders>
            <w:shd w:val="clear" w:color="auto" w:fill="FF0000"/>
            <w:hideMark/>
          </w:tcPr>
          <w:p w14:paraId="03DFD79A" w14:textId="2BCF6E84"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val="en-US" w:eastAsia="da-DK"/>
              </w:rPr>
            </w:pPr>
            <w:r w:rsidRPr="00535BFC">
              <w:rPr>
                <w:rFonts w:ascii="Times New Roman" w:eastAsia="Times New Roman" w:hAnsi="Times New Roman" w:cs="Times New Roman"/>
                <w:color w:val="000000"/>
                <w:position w:val="1"/>
                <w:lang w:eastAsia="da-DK"/>
              </w:rPr>
              <w:t>Ønske om færdige </w:t>
            </w:r>
            <w:r w:rsidRPr="00535BFC">
              <w:rPr>
                <w:rFonts w:ascii="Times New Roman" w:eastAsia="Times New Roman" w:hAnsi="Times New Roman" w:cs="Times New Roman"/>
                <w:color w:val="000000"/>
                <w:position w:val="1"/>
                <w:lang w:eastAsia="da-DK"/>
              </w:rPr>
              <w:t>varmepumper</w:t>
            </w:r>
          </w:p>
          <w:p w14:paraId="3D5EED96"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eastAsia="da-DK"/>
              </w:rPr>
            </w:pPr>
            <w:r w:rsidRPr="00535BFC">
              <w:rPr>
                <w:rFonts w:ascii="Times New Roman" w:eastAsia="Times New Roman" w:hAnsi="Times New Roman" w:cs="Times New Roman"/>
                <w:color w:val="000000"/>
                <w:lang w:eastAsia="da-DK"/>
              </w:rPr>
              <w:t>​</w:t>
            </w:r>
          </w:p>
        </w:tc>
      </w:tr>
      <w:tr w:rsidR="00535BFC" w:rsidRPr="00535BFC" w14:paraId="202C900A" w14:textId="77777777" w:rsidTr="00535BFC">
        <w:trPr>
          <w:trHeight w:val="570"/>
        </w:trPr>
        <w:tc>
          <w:tcPr>
            <w:tcW w:w="1796" w:type="dxa"/>
            <w:tcBorders>
              <w:top w:val="single" w:sz="6" w:space="0" w:color="FFFFFF"/>
              <w:left w:val="single" w:sz="6" w:space="0" w:color="FFFFFF"/>
              <w:bottom w:val="single" w:sz="6" w:space="0" w:color="FFFFFF"/>
              <w:right w:val="single" w:sz="6" w:space="0" w:color="FFFFFF"/>
            </w:tcBorders>
            <w:shd w:val="clear" w:color="auto" w:fill="70AD47"/>
            <w:hideMark/>
          </w:tcPr>
          <w:p w14:paraId="4C0DB161" w14:textId="2F2E31F9"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eastAsia="da-DK"/>
              </w:rPr>
            </w:pPr>
            <w:r w:rsidRPr="00535BFC">
              <w:rPr>
                <w:rFonts w:ascii="Times New Roman" w:eastAsia="Times New Roman" w:hAnsi="Times New Roman" w:cs="Times New Roman"/>
                <w:color w:val="000000"/>
                <w:position w:val="1"/>
                <w:lang w:eastAsia="da-DK"/>
              </w:rPr>
              <w:t>Etablering af</w:t>
            </w:r>
            <w:r>
              <w:rPr>
                <w:rFonts w:ascii="Times New Roman" w:eastAsia="Times New Roman" w:hAnsi="Times New Roman" w:cs="Times New Roman"/>
                <w:color w:val="000000"/>
                <w:position w:val="1"/>
                <w:lang w:eastAsia="da-DK"/>
              </w:rPr>
              <w:t xml:space="preserve"> </w:t>
            </w:r>
            <w:r w:rsidRPr="00535BFC">
              <w:rPr>
                <w:rFonts w:ascii="Times New Roman" w:eastAsia="Times New Roman" w:hAnsi="Times New Roman" w:cs="Times New Roman"/>
                <w:color w:val="000000"/>
                <w:position w:val="1"/>
                <w:lang w:eastAsia="da-DK"/>
              </w:rPr>
              <w:t>biogasanlæg</w:t>
            </w:r>
            <w:r w:rsidRPr="00535BFC">
              <w:rPr>
                <w:rFonts w:ascii="Times New Roman" w:eastAsia="Times New Roman" w:hAnsi="Times New Roman" w:cs="Times New Roman"/>
                <w:color w:val="000000"/>
                <w:lang w:eastAsia="da-DK"/>
              </w:rPr>
              <w:t>​</w:t>
            </w:r>
          </w:p>
        </w:tc>
        <w:tc>
          <w:tcPr>
            <w:tcW w:w="1315" w:type="dxa"/>
            <w:tcBorders>
              <w:top w:val="single" w:sz="6" w:space="0" w:color="FFFFFF"/>
              <w:left w:val="single" w:sz="6" w:space="0" w:color="FFFFFF"/>
              <w:bottom w:val="single" w:sz="6" w:space="0" w:color="FFFFFF"/>
              <w:right w:val="single" w:sz="6" w:space="0" w:color="FFFFFF"/>
            </w:tcBorders>
            <w:shd w:val="clear" w:color="auto" w:fill="70AD47"/>
            <w:hideMark/>
          </w:tcPr>
          <w:p w14:paraId="445AB612"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val="en-US" w:eastAsia="da-DK"/>
              </w:rPr>
            </w:pPr>
            <w:r w:rsidRPr="00535BFC">
              <w:rPr>
                <w:rFonts w:ascii="Times New Roman" w:eastAsia="Times New Roman" w:hAnsi="Times New Roman" w:cs="Times New Roman"/>
                <w:color w:val="000000"/>
                <w:position w:val="1"/>
                <w:lang w:eastAsia="da-DK"/>
              </w:rPr>
              <w:t>Planlægning</w:t>
            </w:r>
            <w:r w:rsidRPr="00535BFC">
              <w:rPr>
                <w:rFonts w:ascii="Times New Roman" w:eastAsia="Times New Roman" w:hAnsi="Times New Roman" w:cs="Times New Roman"/>
                <w:color w:val="000000"/>
                <w:lang w:val="en-US" w:eastAsia="da-DK"/>
              </w:rPr>
              <w:t>​</w:t>
            </w:r>
          </w:p>
        </w:tc>
        <w:tc>
          <w:tcPr>
            <w:tcW w:w="1701" w:type="dxa"/>
            <w:tcBorders>
              <w:top w:val="single" w:sz="6" w:space="0" w:color="FFFFFF"/>
              <w:left w:val="single" w:sz="6" w:space="0" w:color="FFFFFF"/>
              <w:bottom w:val="single" w:sz="6" w:space="0" w:color="FFFFFF"/>
              <w:right w:val="single" w:sz="6" w:space="0" w:color="FFFFFF"/>
            </w:tcBorders>
            <w:shd w:val="clear" w:color="auto" w:fill="70AD47"/>
            <w:hideMark/>
          </w:tcPr>
          <w:p w14:paraId="6707B697"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val="en-US" w:eastAsia="da-DK"/>
              </w:rPr>
            </w:pPr>
            <w:r w:rsidRPr="00535BFC">
              <w:rPr>
                <w:rFonts w:ascii="Times New Roman" w:eastAsia="Times New Roman" w:hAnsi="Times New Roman" w:cs="Times New Roman"/>
                <w:color w:val="000000"/>
                <w:position w:val="1"/>
                <w:lang w:eastAsia="da-DK"/>
              </w:rPr>
              <w:t>Udbudsrunde samt start implementering</w:t>
            </w:r>
            <w:r w:rsidRPr="00535BFC">
              <w:rPr>
                <w:rFonts w:ascii="Times New Roman" w:eastAsia="Times New Roman" w:hAnsi="Times New Roman" w:cs="Times New Roman"/>
                <w:color w:val="000000"/>
                <w:lang w:val="en-US" w:eastAsia="da-DK"/>
              </w:rPr>
              <w:t>​</w:t>
            </w:r>
          </w:p>
        </w:tc>
        <w:tc>
          <w:tcPr>
            <w:tcW w:w="1701" w:type="dxa"/>
            <w:tcBorders>
              <w:top w:val="single" w:sz="6" w:space="0" w:color="FFFFFF"/>
              <w:left w:val="single" w:sz="6" w:space="0" w:color="FFFFFF"/>
              <w:bottom w:val="single" w:sz="6" w:space="0" w:color="FFFFFF"/>
              <w:right w:val="single" w:sz="6" w:space="0" w:color="FFFFFF"/>
            </w:tcBorders>
            <w:shd w:val="clear" w:color="auto" w:fill="70AD47"/>
            <w:hideMark/>
          </w:tcPr>
          <w:p w14:paraId="2DF4A7D5"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val="en-US" w:eastAsia="da-DK"/>
              </w:rPr>
            </w:pPr>
            <w:r w:rsidRPr="00535BFC">
              <w:rPr>
                <w:rFonts w:ascii="Times New Roman" w:eastAsia="Times New Roman" w:hAnsi="Times New Roman" w:cs="Times New Roman"/>
                <w:color w:val="000000"/>
                <w:position w:val="1"/>
                <w:lang w:eastAsia="da-DK"/>
              </w:rPr>
              <w:t>Implementering</w:t>
            </w:r>
            <w:r w:rsidRPr="00535BFC">
              <w:rPr>
                <w:rFonts w:ascii="Times New Roman" w:eastAsia="Times New Roman" w:hAnsi="Times New Roman" w:cs="Times New Roman"/>
                <w:color w:val="000000"/>
                <w:lang w:val="en-US" w:eastAsia="da-DK"/>
              </w:rPr>
              <w:t>​</w:t>
            </w:r>
          </w:p>
        </w:tc>
        <w:tc>
          <w:tcPr>
            <w:tcW w:w="1701" w:type="dxa"/>
            <w:tcBorders>
              <w:top w:val="single" w:sz="6" w:space="0" w:color="FFFFFF"/>
              <w:left w:val="single" w:sz="6" w:space="0" w:color="FFFFFF"/>
              <w:bottom w:val="single" w:sz="6" w:space="0" w:color="FFFFFF"/>
              <w:right w:val="single" w:sz="6" w:space="0" w:color="FFFFFF"/>
            </w:tcBorders>
            <w:shd w:val="clear" w:color="auto" w:fill="70AD47"/>
            <w:hideMark/>
          </w:tcPr>
          <w:p w14:paraId="1DD75C37"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eastAsia="da-DK"/>
              </w:rPr>
            </w:pPr>
            <w:r w:rsidRPr="00535BFC">
              <w:rPr>
                <w:rFonts w:ascii="Times New Roman" w:eastAsia="Times New Roman" w:hAnsi="Times New Roman" w:cs="Times New Roman"/>
                <w:color w:val="000000"/>
                <w:position w:val="1"/>
                <w:lang w:eastAsia="da-DK"/>
              </w:rPr>
              <w:t>Slut implementering</w:t>
            </w:r>
            <w:r w:rsidRPr="00535BFC">
              <w:rPr>
                <w:rFonts w:ascii="Times New Roman" w:eastAsia="Times New Roman" w:hAnsi="Times New Roman" w:cs="Times New Roman"/>
                <w:color w:val="000000"/>
                <w:lang w:eastAsia="da-DK"/>
              </w:rPr>
              <w:t>​</w:t>
            </w:r>
          </w:p>
        </w:tc>
        <w:tc>
          <w:tcPr>
            <w:tcW w:w="1843" w:type="dxa"/>
            <w:tcBorders>
              <w:top w:val="single" w:sz="6" w:space="0" w:color="FFFFFF"/>
              <w:left w:val="single" w:sz="6" w:space="0" w:color="FFFFFF"/>
              <w:bottom w:val="single" w:sz="6" w:space="0" w:color="FFFFFF"/>
              <w:right w:val="single" w:sz="6" w:space="0" w:color="FFFFFF"/>
            </w:tcBorders>
            <w:shd w:val="clear" w:color="auto" w:fill="FFFFFF"/>
            <w:hideMark/>
          </w:tcPr>
          <w:p w14:paraId="69F9688B" w14:textId="77777777" w:rsidR="00535BFC" w:rsidRPr="00535BFC" w:rsidRDefault="00535BFC" w:rsidP="00535BFC">
            <w:pPr>
              <w:spacing w:before="100" w:beforeAutospacing="1" w:after="100" w:afterAutospacing="1"/>
              <w:textAlignment w:val="baseline"/>
              <w:rPr>
                <w:rFonts w:ascii="Times New Roman" w:eastAsia="Times New Roman" w:hAnsi="Times New Roman" w:cs="Times New Roman"/>
                <w:color w:val="000000"/>
                <w:sz w:val="20"/>
                <w:szCs w:val="20"/>
                <w:lang w:eastAsia="da-DK"/>
              </w:rPr>
            </w:pPr>
            <w:r w:rsidRPr="00535BFC">
              <w:rPr>
                <w:rFonts w:ascii="Times New Roman" w:eastAsia="Times New Roman" w:hAnsi="Times New Roman" w:cs="Times New Roman"/>
                <w:color w:val="000000"/>
                <w:lang w:eastAsia="da-DK"/>
              </w:rPr>
              <w:t>​</w:t>
            </w:r>
          </w:p>
        </w:tc>
      </w:tr>
    </w:tbl>
    <w:p w14:paraId="788C8529" w14:textId="77777777" w:rsidR="00535BFC" w:rsidRPr="006B4FA4" w:rsidRDefault="00535BFC" w:rsidP="00535BFC">
      <w:pPr>
        <w:rPr>
          <w:rFonts w:ascii="Times New Roman" w:hAnsi="Times New Roman" w:cs="Times New Roman"/>
          <w:color w:val="000000" w:themeColor="text1"/>
        </w:rPr>
      </w:pPr>
    </w:p>
    <w:sectPr w:rsidR="00535BFC" w:rsidRPr="006B4F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A4"/>
    <w:rsid w:val="002124F6"/>
    <w:rsid w:val="003341B6"/>
    <w:rsid w:val="00535BFC"/>
    <w:rsid w:val="006177EF"/>
    <w:rsid w:val="006B4FA4"/>
    <w:rsid w:val="007224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ED4635B"/>
  <w15:chartTrackingRefBased/>
  <w15:docId w15:val="{ED2D2A7B-E9A5-1D4C-8D53-2904CBEB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6B4FA4"/>
    <w:pPr>
      <w:spacing w:before="100" w:beforeAutospacing="1" w:after="100" w:afterAutospacing="1"/>
    </w:pPr>
    <w:rPr>
      <w:rFonts w:ascii="Times New Roman" w:eastAsia="Times New Roman" w:hAnsi="Times New Roman" w:cs="Times New Roman"/>
      <w:lang w:eastAsia="da-DK"/>
    </w:rPr>
  </w:style>
  <w:style w:type="character" w:customStyle="1" w:styleId="normaltextrun">
    <w:name w:val="normaltextrun"/>
    <w:basedOn w:val="Standardskrifttypeiafsnit"/>
    <w:rsid w:val="006B4FA4"/>
  </w:style>
  <w:style w:type="character" w:customStyle="1" w:styleId="eop">
    <w:name w:val="eop"/>
    <w:basedOn w:val="Standardskrifttypeiafsnit"/>
    <w:rsid w:val="006B4FA4"/>
  </w:style>
  <w:style w:type="table" w:styleId="Almindeligtabel3">
    <w:name w:val="Plain Table 3"/>
    <w:basedOn w:val="Tabel-Normal"/>
    <w:uiPriority w:val="43"/>
    <w:rsid w:val="006B4F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pellingerror">
    <w:name w:val="spellingerror"/>
    <w:basedOn w:val="Standardskrifttypeiafsnit"/>
    <w:rsid w:val="006B4FA4"/>
  </w:style>
  <w:style w:type="table" w:styleId="Almindeligtabel2">
    <w:name w:val="Plain Table 2"/>
    <w:basedOn w:val="Tabel-Normal"/>
    <w:uiPriority w:val="42"/>
    <w:rsid w:val="006B4F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Gitter">
    <w:name w:val="Table Grid"/>
    <w:basedOn w:val="Tabel-Normal"/>
    <w:uiPriority w:val="39"/>
    <w:rsid w:val="006B4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4">
    <w:name w:val="Plain Table 4"/>
    <w:basedOn w:val="Tabel-Normal"/>
    <w:uiPriority w:val="44"/>
    <w:rsid w:val="006B4F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B4F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lmindeligtabel1">
    <w:name w:val="Plain Table 1"/>
    <w:basedOn w:val="Tabel-Normal"/>
    <w:uiPriority w:val="41"/>
    <w:rsid w:val="006B4F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itter-lys">
    <w:name w:val="Grid Table Light"/>
    <w:basedOn w:val="Tabel-Normal"/>
    <w:uiPriority w:val="40"/>
    <w:rsid w:val="006B4F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1-lys">
    <w:name w:val="Grid Table 1 Light"/>
    <w:basedOn w:val="Tabel-Normal"/>
    <w:uiPriority w:val="46"/>
    <w:rsid w:val="006B4F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6425">
      <w:bodyDiv w:val="1"/>
      <w:marLeft w:val="0"/>
      <w:marRight w:val="0"/>
      <w:marTop w:val="0"/>
      <w:marBottom w:val="0"/>
      <w:divBdr>
        <w:top w:val="none" w:sz="0" w:space="0" w:color="auto"/>
        <w:left w:val="none" w:sz="0" w:space="0" w:color="auto"/>
        <w:bottom w:val="none" w:sz="0" w:space="0" w:color="auto"/>
        <w:right w:val="none" w:sz="0" w:space="0" w:color="auto"/>
      </w:divBdr>
      <w:divsChild>
        <w:div w:id="1666741373">
          <w:marLeft w:val="0"/>
          <w:marRight w:val="0"/>
          <w:marTop w:val="0"/>
          <w:marBottom w:val="0"/>
          <w:divBdr>
            <w:top w:val="none" w:sz="0" w:space="0" w:color="auto"/>
            <w:left w:val="none" w:sz="0" w:space="0" w:color="auto"/>
            <w:bottom w:val="none" w:sz="0" w:space="0" w:color="auto"/>
            <w:right w:val="none" w:sz="0" w:space="0" w:color="auto"/>
          </w:divBdr>
          <w:divsChild>
            <w:div w:id="167839447">
              <w:marLeft w:val="0"/>
              <w:marRight w:val="0"/>
              <w:marTop w:val="0"/>
              <w:marBottom w:val="0"/>
              <w:divBdr>
                <w:top w:val="none" w:sz="0" w:space="0" w:color="auto"/>
                <w:left w:val="none" w:sz="0" w:space="0" w:color="auto"/>
                <w:bottom w:val="none" w:sz="0" w:space="0" w:color="auto"/>
                <w:right w:val="none" w:sz="0" w:space="0" w:color="auto"/>
              </w:divBdr>
              <w:divsChild>
                <w:div w:id="553930167">
                  <w:marLeft w:val="0"/>
                  <w:marRight w:val="0"/>
                  <w:marTop w:val="0"/>
                  <w:marBottom w:val="0"/>
                  <w:divBdr>
                    <w:top w:val="none" w:sz="0" w:space="0" w:color="auto"/>
                    <w:left w:val="none" w:sz="0" w:space="0" w:color="auto"/>
                    <w:bottom w:val="none" w:sz="0" w:space="0" w:color="auto"/>
                    <w:right w:val="none" w:sz="0" w:space="0" w:color="auto"/>
                  </w:divBdr>
                </w:div>
              </w:divsChild>
            </w:div>
            <w:div w:id="484666637">
              <w:marLeft w:val="0"/>
              <w:marRight w:val="0"/>
              <w:marTop w:val="0"/>
              <w:marBottom w:val="0"/>
              <w:divBdr>
                <w:top w:val="none" w:sz="0" w:space="0" w:color="auto"/>
                <w:left w:val="none" w:sz="0" w:space="0" w:color="auto"/>
                <w:bottom w:val="none" w:sz="0" w:space="0" w:color="auto"/>
                <w:right w:val="none" w:sz="0" w:space="0" w:color="auto"/>
              </w:divBdr>
              <w:divsChild>
                <w:div w:id="1832478798">
                  <w:marLeft w:val="0"/>
                  <w:marRight w:val="0"/>
                  <w:marTop w:val="0"/>
                  <w:marBottom w:val="0"/>
                  <w:divBdr>
                    <w:top w:val="none" w:sz="0" w:space="0" w:color="auto"/>
                    <w:left w:val="none" w:sz="0" w:space="0" w:color="auto"/>
                    <w:bottom w:val="none" w:sz="0" w:space="0" w:color="auto"/>
                    <w:right w:val="none" w:sz="0" w:space="0" w:color="auto"/>
                  </w:divBdr>
                </w:div>
              </w:divsChild>
            </w:div>
            <w:div w:id="2134594153">
              <w:marLeft w:val="0"/>
              <w:marRight w:val="0"/>
              <w:marTop w:val="0"/>
              <w:marBottom w:val="0"/>
              <w:divBdr>
                <w:top w:val="none" w:sz="0" w:space="0" w:color="auto"/>
                <w:left w:val="none" w:sz="0" w:space="0" w:color="auto"/>
                <w:bottom w:val="none" w:sz="0" w:space="0" w:color="auto"/>
                <w:right w:val="none" w:sz="0" w:space="0" w:color="auto"/>
              </w:divBdr>
              <w:divsChild>
                <w:div w:id="639848917">
                  <w:marLeft w:val="0"/>
                  <w:marRight w:val="0"/>
                  <w:marTop w:val="0"/>
                  <w:marBottom w:val="0"/>
                  <w:divBdr>
                    <w:top w:val="none" w:sz="0" w:space="0" w:color="auto"/>
                    <w:left w:val="none" w:sz="0" w:space="0" w:color="auto"/>
                    <w:bottom w:val="none" w:sz="0" w:space="0" w:color="auto"/>
                    <w:right w:val="none" w:sz="0" w:space="0" w:color="auto"/>
                  </w:divBdr>
                </w:div>
              </w:divsChild>
            </w:div>
            <w:div w:id="1666519351">
              <w:marLeft w:val="0"/>
              <w:marRight w:val="0"/>
              <w:marTop w:val="0"/>
              <w:marBottom w:val="0"/>
              <w:divBdr>
                <w:top w:val="none" w:sz="0" w:space="0" w:color="auto"/>
                <w:left w:val="none" w:sz="0" w:space="0" w:color="auto"/>
                <w:bottom w:val="none" w:sz="0" w:space="0" w:color="auto"/>
                <w:right w:val="none" w:sz="0" w:space="0" w:color="auto"/>
              </w:divBdr>
              <w:divsChild>
                <w:div w:id="566498198">
                  <w:marLeft w:val="0"/>
                  <w:marRight w:val="0"/>
                  <w:marTop w:val="0"/>
                  <w:marBottom w:val="0"/>
                  <w:divBdr>
                    <w:top w:val="none" w:sz="0" w:space="0" w:color="auto"/>
                    <w:left w:val="none" w:sz="0" w:space="0" w:color="auto"/>
                    <w:bottom w:val="none" w:sz="0" w:space="0" w:color="auto"/>
                    <w:right w:val="none" w:sz="0" w:space="0" w:color="auto"/>
                  </w:divBdr>
                </w:div>
              </w:divsChild>
            </w:div>
            <w:div w:id="1918400914">
              <w:marLeft w:val="0"/>
              <w:marRight w:val="0"/>
              <w:marTop w:val="0"/>
              <w:marBottom w:val="0"/>
              <w:divBdr>
                <w:top w:val="none" w:sz="0" w:space="0" w:color="auto"/>
                <w:left w:val="none" w:sz="0" w:space="0" w:color="auto"/>
                <w:bottom w:val="none" w:sz="0" w:space="0" w:color="auto"/>
                <w:right w:val="none" w:sz="0" w:space="0" w:color="auto"/>
              </w:divBdr>
              <w:divsChild>
                <w:div w:id="71856696">
                  <w:marLeft w:val="0"/>
                  <w:marRight w:val="0"/>
                  <w:marTop w:val="0"/>
                  <w:marBottom w:val="0"/>
                  <w:divBdr>
                    <w:top w:val="none" w:sz="0" w:space="0" w:color="auto"/>
                    <w:left w:val="none" w:sz="0" w:space="0" w:color="auto"/>
                    <w:bottom w:val="none" w:sz="0" w:space="0" w:color="auto"/>
                    <w:right w:val="none" w:sz="0" w:space="0" w:color="auto"/>
                  </w:divBdr>
                </w:div>
              </w:divsChild>
            </w:div>
            <w:div w:id="1064061652">
              <w:marLeft w:val="0"/>
              <w:marRight w:val="0"/>
              <w:marTop w:val="0"/>
              <w:marBottom w:val="0"/>
              <w:divBdr>
                <w:top w:val="none" w:sz="0" w:space="0" w:color="auto"/>
                <w:left w:val="none" w:sz="0" w:space="0" w:color="auto"/>
                <w:bottom w:val="none" w:sz="0" w:space="0" w:color="auto"/>
                <w:right w:val="none" w:sz="0" w:space="0" w:color="auto"/>
              </w:divBdr>
              <w:divsChild>
                <w:div w:id="86855556">
                  <w:marLeft w:val="0"/>
                  <w:marRight w:val="0"/>
                  <w:marTop w:val="0"/>
                  <w:marBottom w:val="0"/>
                  <w:divBdr>
                    <w:top w:val="none" w:sz="0" w:space="0" w:color="auto"/>
                    <w:left w:val="none" w:sz="0" w:space="0" w:color="auto"/>
                    <w:bottom w:val="none" w:sz="0" w:space="0" w:color="auto"/>
                    <w:right w:val="none" w:sz="0" w:space="0" w:color="auto"/>
                  </w:divBdr>
                </w:div>
                <w:div w:id="449785499">
                  <w:marLeft w:val="0"/>
                  <w:marRight w:val="0"/>
                  <w:marTop w:val="0"/>
                  <w:marBottom w:val="0"/>
                  <w:divBdr>
                    <w:top w:val="none" w:sz="0" w:space="0" w:color="auto"/>
                    <w:left w:val="none" w:sz="0" w:space="0" w:color="auto"/>
                    <w:bottom w:val="none" w:sz="0" w:space="0" w:color="auto"/>
                    <w:right w:val="none" w:sz="0" w:space="0" w:color="auto"/>
                  </w:divBdr>
                </w:div>
                <w:div w:id="21904913">
                  <w:marLeft w:val="0"/>
                  <w:marRight w:val="0"/>
                  <w:marTop w:val="0"/>
                  <w:marBottom w:val="0"/>
                  <w:divBdr>
                    <w:top w:val="none" w:sz="0" w:space="0" w:color="auto"/>
                    <w:left w:val="none" w:sz="0" w:space="0" w:color="auto"/>
                    <w:bottom w:val="none" w:sz="0" w:space="0" w:color="auto"/>
                    <w:right w:val="none" w:sz="0" w:space="0" w:color="auto"/>
                  </w:divBdr>
                </w:div>
              </w:divsChild>
            </w:div>
            <w:div w:id="848251475">
              <w:marLeft w:val="0"/>
              <w:marRight w:val="0"/>
              <w:marTop w:val="0"/>
              <w:marBottom w:val="0"/>
              <w:divBdr>
                <w:top w:val="none" w:sz="0" w:space="0" w:color="auto"/>
                <w:left w:val="none" w:sz="0" w:space="0" w:color="auto"/>
                <w:bottom w:val="none" w:sz="0" w:space="0" w:color="auto"/>
                <w:right w:val="none" w:sz="0" w:space="0" w:color="auto"/>
              </w:divBdr>
              <w:divsChild>
                <w:div w:id="1441292946">
                  <w:marLeft w:val="0"/>
                  <w:marRight w:val="0"/>
                  <w:marTop w:val="0"/>
                  <w:marBottom w:val="0"/>
                  <w:divBdr>
                    <w:top w:val="none" w:sz="0" w:space="0" w:color="auto"/>
                    <w:left w:val="none" w:sz="0" w:space="0" w:color="auto"/>
                    <w:bottom w:val="none" w:sz="0" w:space="0" w:color="auto"/>
                    <w:right w:val="none" w:sz="0" w:space="0" w:color="auto"/>
                  </w:divBdr>
                </w:div>
              </w:divsChild>
            </w:div>
            <w:div w:id="1232811158">
              <w:marLeft w:val="0"/>
              <w:marRight w:val="0"/>
              <w:marTop w:val="0"/>
              <w:marBottom w:val="0"/>
              <w:divBdr>
                <w:top w:val="none" w:sz="0" w:space="0" w:color="auto"/>
                <w:left w:val="none" w:sz="0" w:space="0" w:color="auto"/>
                <w:bottom w:val="none" w:sz="0" w:space="0" w:color="auto"/>
                <w:right w:val="none" w:sz="0" w:space="0" w:color="auto"/>
              </w:divBdr>
              <w:divsChild>
                <w:div w:id="1999114957">
                  <w:marLeft w:val="0"/>
                  <w:marRight w:val="0"/>
                  <w:marTop w:val="0"/>
                  <w:marBottom w:val="0"/>
                  <w:divBdr>
                    <w:top w:val="none" w:sz="0" w:space="0" w:color="auto"/>
                    <w:left w:val="none" w:sz="0" w:space="0" w:color="auto"/>
                    <w:bottom w:val="none" w:sz="0" w:space="0" w:color="auto"/>
                    <w:right w:val="none" w:sz="0" w:space="0" w:color="auto"/>
                  </w:divBdr>
                </w:div>
              </w:divsChild>
            </w:div>
            <w:div w:id="1831486271">
              <w:marLeft w:val="0"/>
              <w:marRight w:val="0"/>
              <w:marTop w:val="0"/>
              <w:marBottom w:val="0"/>
              <w:divBdr>
                <w:top w:val="none" w:sz="0" w:space="0" w:color="auto"/>
                <w:left w:val="none" w:sz="0" w:space="0" w:color="auto"/>
                <w:bottom w:val="none" w:sz="0" w:space="0" w:color="auto"/>
                <w:right w:val="none" w:sz="0" w:space="0" w:color="auto"/>
              </w:divBdr>
              <w:divsChild>
                <w:div w:id="2033874224">
                  <w:marLeft w:val="0"/>
                  <w:marRight w:val="0"/>
                  <w:marTop w:val="0"/>
                  <w:marBottom w:val="0"/>
                  <w:divBdr>
                    <w:top w:val="none" w:sz="0" w:space="0" w:color="auto"/>
                    <w:left w:val="none" w:sz="0" w:space="0" w:color="auto"/>
                    <w:bottom w:val="none" w:sz="0" w:space="0" w:color="auto"/>
                    <w:right w:val="none" w:sz="0" w:space="0" w:color="auto"/>
                  </w:divBdr>
                </w:div>
              </w:divsChild>
            </w:div>
            <w:div w:id="1958174565">
              <w:marLeft w:val="0"/>
              <w:marRight w:val="0"/>
              <w:marTop w:val="0"/>
              <w:marBottom w:val="0"/>
              <w:divBdr>
                <w:top w:val="none" w:sz="0" w:space="0" w:color="auto"/>
                <w:left w:val="none" w:sz="0" w:space="0" w:color="auto"/>
                <w:bottom w:val="none" w:sz="0" w:space="0" w:color="auto"/>
                <w:right w:val="none" w:sz="0" w:space="0" w:color="auto"/>
              </w:divBdr>
              <w:divsChild>
                <w:div w:id="1634481202">
                  <w:marLeft w:val="0"/>
                  <w:marRight w:val="0"/>
                  <w:marTop w:val="0"/>
                  <w:marBottom w:val="0"/>
                  <w:divBdr>
                    <w:top w:val="none" w:sz="0" w:space="0" w:color="auto"/>
                    <w:left w:val="none" w:sz="0" w:space="0" w:color="auto"/>
                    <w:bottom w:val="none" w:sz="0" w:space="0" w:color="auto"/>
                    <w:right w:val="none" w:sz="0" w:space="0" w:color="auto"/>
                  </w:divBdr>
                </w:div>
              </w:divsChild>
            </w:div>
            <w:div w:id="1138913875">
              <w:marLeft w:val="0"/>
              <w:marRight w:val="0"/>
              <w:marTop w:val="0"/>
              <w:marBottom w:val="0"/>
              <w:divBdr>
                <w:top w:val="none" w:sz="0" w:space="0" w:color="auto"/>
                <w:left w:val="none" w:sz="0" w:space="0" w:color="auto"/>
                <w:bottom w:val="none" w:sz="0" w:space="0" w:color="auto"/>
                <w:right w:val="none" w:sz="0" w:space="0" w:color="auto"/>
              </w:divBdr>
              <w:divsChild>
                <w:div w:id="1276208954">
                  <w:marLeft w:val="0"/>
                  <w:marRight w:val="0"/>
                  <w:marTop w:val="0"/>
                  <w:marBottom w:val="0"/>
                  <w:divBdr>
                    <w:top w:val="none" w:sz="0" w:space="0" w:color="auto"/>
                    <w:left w:val="none" w:sz="0" w:space="0" w:color="auto"/>
                    <w:bottom w:val="none" w:sz="0" w:space="0" w:color="auto"/>
                    <w:right w:val="none" w:sz="0" w:space="0" w:color="auto"/>
                  </w:divBdr>
                </w:div>
              </w:divsChild>
            </w:div>
            <w:div w:id="276839976">
              <w:marLeft w:val="0"/>
              <w:marRight w:val="0"/>
              <w:marTop w:val="0"/>
              <w:marBottom w:val="0"/>
              <w:divBdr>
                <w:top w:val="none" w:sz="0" w:space="0" w:color="auto"/>
                <w:left w:val="none" w:sz="0" w:space="0" w:color="auto"/>
                <w:bottom w:val="none" w:sz="0" w:space="0" w:color="auto"/>
                <w:right w:val="none" w:sz="0" w:space="0" w:color="auto"/>
              </w:divBdr>
              <w:divsChild>
                <w:div w:id="1965496814">
                  <w:marLeft w:val="0"/>
                  <w:marRight w:val="0"/>
                  <w:marTop w:val="0"/>
                  <w:marBottom w:val="0"/>
                  <w:divBdr>
                    <w:top w:val="none" w:sz="0" w:space="0" w:color="auto"/>
                    <w:left w:val="none" w:sz="0" w:space="0" w:color="auto"/>
                    <w:bottom w:val="none" w:sz="0" w:space="0" w:color="auto"/>
                    <w:right w:val="none" w:sz="0" w:space="0" w:color="auto"/>
                  </w:divBdr>
                </w:div>
                <w:div w:id="14248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6846">
      <w:bodyDiv w:val="1"/>
      <w:marLeft w:val="0"/>
      <w:marRight w:val="0"/>
      <w:marTop w:val="0"/>
      <w:marBottom w:val="0"/>
      <w:divBdr>
        <w:top w:val="none" w:sz="0" w:space="0" w:color="auto"/>
        <w:left w:val="none" w:sz="0" w:space="0" w:color="auto"/>
        <w:bottom w:val="none" w:sz="0" w:space="0" w:color="auto"/>
        <w:right w:val="none" w:sz="0" w:space="0" w:color="auto"/>
      </w:divBdr>
      <w:divsChild>
        <w:div w:id="1717510041">
          <w:marLeft w:val="0"/>
          <w:marRight w:val="0"/>
          <w:marTop w:val="0"/>
          <w:marBottom w:val="0"/>
          <w:divBdr>
            <w:top w:val="none" w:sz="0" w:space="0" w:color="auto"/>
            <w:left w:val="none" w:sz="0" w:space="0" w:color="auto"/>
            <w:bottom w:val="none" w:sz="0" w:space="0" w:color="auto"/>
            <w:right w:val="none" w:sz="0" w:space="0" w:color="auto"/>
          </w:divBdr>
          <w:divsChild>
            <w:div w:id="271396559">
              <w:marLeft w:val="0"/>
              <w:marRight w:val="0"/>
              <w:marTop w:val="0"/>
              <w:marBottom w:val="0"/>
              <w:divBdr>
                <w:top w:val="none" w:sz="0" w:space="0" w:color="auto"/>
                <w:left w:val="none" w:sz="0" w:space="0" w:color="auto"/>
                <w:bottom w:val="none" w:sz="0" w:space="0" w:color="auto"/>
                <w:right w:val="none" w:sz="0" w:space="0" w:color="auto"/>
              </w:divBdr>
              <w:divsChild>
                <w:div w:id="1972242656">
                  <w:marLeft w:val="0"/>
                  <w:marRight w:val="0"/>
                  <w:marTop w:val="0"/>
                  <w:marBottom w:val="0"/>
                  <w:divBdr>
                    <w:top w:val="none" w:sz="0" w:space="0" w:color="auto"/>
                    <w:left w:val="none" w:sz="0" w:space="0" w:color="auto"/>
                    <w:bottom w:val="none" w:sz="0" w:space="0" w:color="auto"/>
                    <w:right w:val="none" w:sz="0" w:space="0" w:color="auto"/>
                  </w:divBdr>
                </w:div>
              </w:divsChild>
            </w:div>
            <w:div w:id="835460590">
              <w:marLeft w:val="0"/>
              <w:marRight w:val="0"/>
              <w:marTop w:val="0"/>
              <w:marBottom w:val="0"/>
              <w:divBdr>
                <w:top w:val="none" w:sz="0" w:space="0" w:color="auto"/>
                <w:left w:val="none" w:sz="0" w:space="0" w:color="auto"/>
                <w:bottom w:val="none" w:sz="0" w:space="0" w:color="auto"/>
                <w:right w:val="none" w:sz="0" w:space="0" w:color="auto"/>
              </w:divBdr>
              <w:divsChild>
                <w:div w:id="1448506644">
                  <w:marLeft w:val="0"/>
                  <w:marRight w:val="0"/>
                  <w:marTop w:val="0"/>
                  <w:marBottom w:val="0"/>
                  <w:divBdr>
                    <w:top w:val="none" w:sz="0" w:space="0" w:color="auto"/>
                    <w:left w:val="none" w:sz="0" w:space="0" w:color="auto"/>
                    <w:bottom w:val="none" w:sz="0" w:space="0" w:color="auto"/>
                    <w:right w:val="none" w:sz="0" w:space="0" w:color="auto"/>
                  </w:divBdr>
                </w:div>
              </w:divsChild>
            </w:div>
            <w:div w:id="1089619440">
              <w:marLeft w:val="0"/>
              <w:marRight w:val="0"/>
              <w:marTop w:val="0"/>
              <w:marBottom w:val="0"/>
              <w:divBdr>
                <w:top w:val="none" w:sz="0" w:space="0" w:color="auto"/>
                <w:left w:val="none" w:sz="0" w:space="0" w:color="auto"/>
                <w:bottom w:val="none" w:sz="0" w:space="0" w:color="auto"/>
                <w:right w:val="none" w:sz="0" w:space="0" w:color="auto"/>
              </w:divBdr>
              <w:divsChild>
                <w:div w:id="1414203631">
                  <w:marLeft w:val="0"/>
                  <w:marRight w:val="0"/>
                  <w:marTop w:val="0"/>
                  <w:marBottom w:val="0"/>
                  <w:divBdr>
                    <w:top w:val="none" w:sz="0" w:space="0" w:color="auto"/>
                    <w:left w:val="none" w:sz="0" w:space="0" w:color="auto"/>
                    <w:bottom w:val="none" w:sz="0" w:space="0" w:color="auto"/>
                    <w:right w:val="none" w:sz="0" w:space="0" w:color="auto"/>
                  </w:divBdr>
                </w:div>
              </w:divsChild>
            </w:div>
            <w:div w:id="1900704141">
              <w:marLeft w:val="0"/>
              <w:marRight w:val="0"/>
              <w:marTop w:val="0"/>
              <w:marBottom w:val="0"/>
              <w:divBdr>
                <w:top w:val="none" w:sz="0" w:space="0" w:color="auto"/>
                <w:left w:val="none" w:sz="0" w:space="0" w:color="auto"/>
                <w:bottom w:val="none" w:sz="0" w:space="0" w:color="auto"/>
                <w:right w:val="none" w:sz="0" w:space="0" w:color="auto"/>
              </w:divBdr>
              <w:divsChild>
                <w:div w:id="692724685">
                  <w:marLeft w:val="0"/>
                  <w:marRight w:val="0"/>
                  <w:marTop w:val="0"/>
                  <w:marBottom w:val="0"/>
                  <w:divBdr>
                    <w:top w:val="none" w:sz="0" w:space="0" w:color="auto"/>
                    <w:left w:val="none" w:sz="0" w:space="0" w:color="auto"/>
                    <w:bottom w:val="none" w:sz="0" w:space="0" w:color="auto"/>
                    <w:right w:val="none" w:sz="0" w:space="0" w:color="auto"/>
                  </w:divBdr>
                </w:div>
              </w:divsChild>
            </w:div>
            <w:div w:id="1631129184">
              <w:marLeft w:val="0"/>
              <w:marRight w:val="0"/>
              <w:marTop w:val="0"/>
              <w:marBottom w:val="0"/>
              <w:divBdr>
                <w:top w:val="none" w:sz="0" w:space="0" w:color="auto"/>
                <w:left w:val="none" w:sz="0" w:space="0" w:color="auto"/>
                <w:bottom w:val="none" w:sz="0" w:space="0" w:color="auto"/>
                <w:right w:val="none" w:sz="0" w:space="0" w:color="auto"/>
              </w:divBdr>
              <w:divsChild>
                <w:div w:id="1158691907">
                  <w:marLeft w:val="0"/>
                  <w:marRight w:val="0"/>
                  <w:marTop w:val="0"/>
                  <w:marBottom w:val="0"/>
                  <w:divBdr>
                    <w:top w:val="none" w:sz="0" w:space="0" w:color="auto"/>
                    <w:left w:val="none" w:sz="0" w:space="0" w:color="auto"/>
                    <w:bottom w:val="none" w:sz="0" w:space="0" w:color="auto"/>
                    <w:right w:val="none" w:sz="0" w:space="0" w:color="auto"/>
                  </w:divBdr>
                </w:div>
              </w:divsChild>
            </w:div>
            <w:div w:id="1313174605">
              <w:marLeft w:val="0"/>
              <w:marRight w:val="0"/>
              <w:marTop w:val="0"/>
              <w:marBottom w:val="0"/>
              <w:divBdr>
                <w:top w:val="none" w:sz="0" w:space="0" w:color="auto"/>
                <w:left w:val="none" w:sz="0" w:space="0" w:color="auto"/>
                <w:bottom w:val="none" w:sz="0" w:space="0" w:color="auto"/>
                <w:right w:val="none" w:sz="0" w:space="0" w:color="auto"/>
              </w:divBdr>
              <w:divsChild>
                <w:div w:id="282853675">
                  <w:marLeft w:val="0"/>
                  <w:marRight w:val="0"/>
                  <w:marTop w:val="0"/>
                  <w:marBottom w:val="0"/>
                  <w:divBdr>
                    <w:top w:val="none" w:sz="0" w:space="0" w:color="auto"/>
                    <w:left w:val="none" w:sz="0" w:space="0" w:color="auto"/>
                    <w:bottom w:val="none" w:sz="0" w:space="0" w:color="auto"/>
                    <w:right w:val="none" w:sz="0" w:space="0" w:color="auto"/>
                  </w:divBdr>
                </w:div>
              </w:divsChild>
            </w:div>
            <w:div w:id="980695742">
              <w:marLeft w:val="0"/>
              <w:marRight w:val="0"/>
              <w:marTop w:val="0"/>
              <w:marBottom w:val="0"/>
              <w:divBdr>
                <w:top w:val="none" w:sz="0" w:space="0" w:color="auto"/>
                <w:left w:val="none" w:sz="0" w:space="0" w:color="auto"/>
                <w:bottom w:val="none" w:sz="0" w:space="0" w:color="auto"/>
                <w:right w:val="none" w:sz="0" w:space="0" w:color="auto"/>
              </w:divBdr>
              <w:divsChild>
                <w:div w:id="1454906902">
                  <w:marLeft w:val="0"/>
                  <w:marRight w:val="0"/>
                  <w:marTop w:val="0"/>
                  <w:marBottom w:val="0"/>
                  <w:divBdr>
                    <w:top w:val="none" w:sz="0" w:space="0" w:color="auto"/>
                    <w:left w:val="none" w:sz="0" w:space="0" w:color="auto"/>
                    <w:bottom w:val="none" w:sz="0" w:space="0" w:color="auto"/>
                    <w:right w:val="none" w:sz="0" w:space="0" w:color="auto"/>
                  </w:divBdr>
                </w:div>
              </w:divsChild>
            </w:div>
            <w:div w:id="1695499764">
              <w:marLeft w:val="0"/>
              <w:marRight w:val="0"/>
              <w:marTop w:val="0"/>
              <w:marBottom w:val="0"/>
              <w:divBdr>
                <w:top w:val="none" w:sz="0" w:space="0" w:color="auto"/>
                <w:left w:val="none" w:sz="0" w:space="0" w:color="auto"/>
                <w:bottom w:val="none" w:sz="0" w:space="0" w:color="auto"/>
                <w:right w:val="none" w:sz="0" w:space="0" w:color="auto"/>
              </w:divBdr>
              <w:divsChild>
                <w:div w:id="825511767">
                  <w:marLeft w:val="0"/>
                  <w:marRight w:val="0"/>
                  <w:marTop w:val="0"/>
                  <w:marBottom w:val="0"/>
                  <w:divBdr>
                    <w:top w:val="none" w:sz="0" w:space="0" w:color="auto"/>
                    <w:left w:val="none" w:sz="0" w:space="0" w:color="auto"/>
                    <w:bottom w:val="none" w:sz="0" w:space="0" w:color="auto"/>
                    <w:right w:val="none" w:sz="0" w:space="0" w:color="auto"/>
                  </w:divBdr>
                </w:div>
              </w:divsChild>
            </w:div>
            <w:div w:id="996029304">
              <w:marLeft w:val="0"/>
              <w:marRight w:val="0"/>
              <w:marTop w:val="0"/>
              <w:marBottom w:val="0"/>
              <w:divBdr>
                <w:top w:val="none" w:sz="0" w:space="0" w:color="auto"/>
                <w:left w:val="none" w:sz="0" w:space="0" w:color="auto"/>
                <w:bottom w:val="none" w:sz="0" w:space="0" w:color="auto"/>
                <w:right w:val="none" w:sz="0" w:space="0" w:color="auto"/>
              </w:divBdr>
              <w:divsChild>
                <w:div w:id="1158569909">
                  <w:marLeft w:val="0"/>
                  <w:marRight w:val="0"/>
                  <w:marTop w:val="0"/>
                  <w:marBottom w:val="0"/>
                  <w:divBdr>
                    <w:top w:val="none" w:sz="0" w:space="0" w:color="auto"/>
                    <w:left w:val="none" w:sz="0" w:space="0" w:color="auto"/>
                    <w:bottom w:val="none" w:sz="0" w:space="0" w:color="auto"/>
                    <w:right w:val="none" w:sz="0" w:space="0" w:color="auto"/>
                  </w:divBdr>
                </w:div>
              </w:divsChild>
            </w:div>
            <w:div w:id="912739400">
              <w:marLeft w:val="0"/>
              <w:marRight w:val="0"/>
              <w:marTop w:val="0"/>
              <w:marBottom w:val="0"/>
              <w:divBdr>
                <w:top w:val="none" w:sz="0" w:space="0" w:color="auto"/>
                <w:left w:val="none" w:sz="0" w:space="0" w:color="auto"/>
                <w:bottom w:val="none" w:sz="0" w:space="0" w:color="auto"/>
                <w:right w:val="none" w:sz="0" w:space="0" w:color="auto"/>
              </w:divBdr>
              <w:divsChild>
                <w:div w:id="749615039">
                  <w:marLeft w:val="0"/>
                  <w:marRight w:val="0"/>
                  <w:marTop w:val="0"/>
                  <w:marBottom w:val="0"/>
                  <w:divBdr>
                    <w:top w:val="none" w:sz="0" w:space="0" w:color="auto"/>
                    <w:left w:val="none" w:sz="0" w:space="0" w:color="auto"/>
                    <w:bottom w:val="none" w:sz="0" w:space="0" w:color="auto"/>
                    <w:right w:val="none" w:sz="0" w:space="0" w:color="auto"/>
                  </w:divBdr>
                </w:div>
              </w:divsChild>
            </w:div>
            <w:div w:id="1618636180">
              <w:marLeft w:val="0"/>
              <w:marRight w:val="0"/>
              <w:marTop w:val="0"/>
              <w:marBottom w:val="0"/>
              <w:divBdr>
                <w:top w:val="none" w:sz="0" w:space="0" w:color="auto"/>
                <w:left w:val="none" w:sz="0" w:space="0" w:color="auto"/>
                <w:bottom w:val="none" w:sz="0" w:space="0" w:color="auto"/>
                <w:right w:val="none" w:sz="0" w:space="0" w:color="auto"/>
              </w:divBdr>
              <w:divsChild>
                <w:div w:id="2042703104">
                  <w:marLeft w:val="0"/>
                  <w:marRight w:val="0"/>
                  <w:marTop w:val="0"/>
                  <w:marBottom w:val="0"/>
                  <w:divBdr>
                    <w:top w:val="none" w:sz="0" w:space="0" w:color="auto"/>
                    <w:left w:val="none" w:sz="0" w:space="0" w:color="auto"/>
                    <w:bottom w:val="none" w:sz="0" w:space="0" w:color="auto"/>
                    <w:right w:val="none" w:sz="0" w:space="0" w:color="auto"/>
                  </w:divBdr>
                </w:div>
              </w:divsChild>
            </w:div>
            <w:div w:id="377776702">
              <w:marLeft w:val="0"/>
              <w:marRight w:val="0"/>
              <w:marTop w:val="0"/>
              <w:marBottom w:val="0"/>
              <w:divBdr>
                <w:top w:val="none" w:sz="0" w:space="0" w:color="auto"/>
                <w:left w:val="none" w:sz="0" w:space="0" w:color="auto"/>
                <w:bottom w:val="none" w:sz="0" w:space="0" w:color="auto"/>
                <w:right w:val="none" w:sz="0" w:space="0" w:color="auto"/>
              </w:divBdr>
              <w:divsChild>
                <w:div w:id="1754619804">
                  <w:marLeft w:val="0"/>
                  <w:marRight w:val="0"/>
                  <w:marTop w:val="0"/>
                  <w:marBottom w:val="0"/>
                  <w:divBdr>
                    <w:top w:val="none" w:sz="0" w:space="0" w:color="auto"/>
                    <w:left w:val="none" w:sz="0" w:space="0" w:color="auto"/>
                    <w:bottom w:val="none" w:sz="0" w:space="0" w:color="auto"/>
                    <w:right w:val="none" w:sz="0" w:space="0" w:color="auto"/>
                  </w:divBdr>
                </w:div>
              </w:divsChild>
            </w:div>
            <w:div w:id="901478438">
              <w:marLeft w:val="0"/>
              <w:marRight w:val="0"/>
              <w:marTop w:val="0"/>
              <w:marBottom w:val="0"/>
              <w:divBdr>
                <w:top w:val="none" w:sz="0" w:space="0" w:color="auto"/>
                <w:left w:val="none" w:sz="0" w:space="0" w:color="auto"/>
                <w:bottom w:val="none" w:sz="0" w:space="0" w:color="auto"/>
                <w:right w:val="none" w:sz="0" w:space="0" w:color="auto"/>
              </w:divBdr>
              <w:divsChild>
                <w:div w:id="2081782564">
                  <w:marLeft w:val="0"/>
                  <w:marRight w:val="0"/>
                  <w:marTop w:val="0"/>
                  <w:marBottom w:val="0"/>
                  <w:divBdr>
                    <w:top w:val="none" w:sz="0" w:space="0" w:color="auto"/>
                    <w:left w:val="none" w:sz="0" w:space="0" w:color="auto"/>
                    <w:bottom w:val="none" w:sz="0" w:space="0" w:color="auto"/>
                    <w:right w:val="none" w:sz="0" w:space="0" w:color="auto"/>
                  </w:divBdr>
                </w:div>
              </w:divsChild>
            </w:div>
            <w:div w:id="1190804278">
              <w:marLeft w:val="0"/>
              <w:marRight w:val="0"/>
              <w:marTop w:val="0"/>
              <w:marBottom w:val="0"/>
              <w:divBdr>
                <w:top w:val="none" w:sz="0" w:space="0" w:color="auto"/>
                <w:left w:val="none" w:sz="0" w:space="0" w:color="auto"/>
                <w:bottom w:val="none" w:sz="0" w:space="0" w:color="auto"/>
                <w:right w:val="none" w:sz="0" w:space="0" w:color="auto"/>
              </w:divBdr>
              <w:divsChild>
                <w:div w:id="1971209092">
                  <w:marLeft w:val="0"/>
                  <w:marRight w:val="0"/>
                  <w:marTop w:val="0"/>
                  <w:marBottom w:val="0"/>
                  <w:divBdr>
                    <w:top w:val="none" w:sz="0" w:space="0" w:color="auto"/>
                    <w:left w:val="none" w:sz="0" w:space="0" w:color="auto"/>
                    <w:bottom w:val="none" w:sz="0" w:space="0" w:color="auto"/>
                    <w:right w:val="none" w:sz="0" w:space="0" w:color="auto"/>
                  </w:divBdr>
                </w:div>
              </w:divsChild>
            </w:div>
            <w:div w:id="374895760">
              <w:marLeft w:val="0"/>
              <w:marRight w:val="0"/>
              <w:marTop w:val="0"/>
              <w:marBottom w:val="0"/>
              <w:divBdr>
                <w:top w:val="none" w:sz="0" w:space="0" w:color="auto"/>
                <w:left w:val="none" w:sz="0" w:space="0" w:color="auto"/>
                <w:bottom w:val="none" w:sz="0" w:space="0" w:color="auto"/>
                <w:right w:val="none" w:sz="0" w:space="0" w:color="auto"/>
              </w:divBdr>
              <w:divsChild>
                <w:div w:id="830406840">
                  <w:marLeft w:val="0"/>
                  <w:marRight w:val="0"/>
                  <w:marTop w:val="0"/>
                  <w:marBottom w:val="0"/>
                  <w:divBdr>
                    <w:top w:val="none" w:sz="0" w:space="0" w:color="auto"/>
                    <w:left w:val="none" w:sz="0" w:space="0" w:color="auto"/>
                    <w:bottom w:val="none" w:sz="0" w:space="0" w:color="auto"/>
                    <w:right w:val="none" w:sz="0" w:space="0" w:color="auto"/>
                  </w:divBdr>
                </w:div>
              </w:divsChild>
            </w:div>
            <w:div w:id="1610624065">
              <w:marLeft w:val="0"/>
              <w:marRight w:val="0"/>
              <w:marTop w:val="0"/>
              <w:marBottom w:val="0"/>
              <w:divBdr>
                <w:top w:val="none" w:sz="0" w:space="0" w:color="auto"/>
                <w:left w:val="none" w:sz="0" w:space="0" w:color="auto"/>
                <w:bottom w:val="none" w:sz="0" w:space="0" w:color="auto"/>
                <w:right w:val="none" w:sz="0" w:space="0" w:color="auto"/>
              </w:divBdr>
              <w:divsChild>
                <w:div w:id="1835876582">
                  <w:marLeft w:val="0"/>
                  <w:marRight w:val="0"/>
                  <w:marTop w:val="0"/>
                  <w:marBottom w:val="0"/>
                  <w:divBdr>
                    <w:top w:val="none" w:sz="0" w:space="0" w:color="auto"/>
                    <w:left w:val="none" w:sz="0" w:space="0" w:color="auto"/>
                    <w:bottom w:val="none" w:sz="0" w:space="0" w:color="auto"/>
                    <w:right w:val="none" w:sz="0" w:space="0" w:color="auto"/>
                  </w:divBdr>
                </w:div>
              </w:divsChild>
            </w:div>
            <w:div w:id="536313800">
              <w:marLeft w:val="0"/>
              <w:marRight w:val="0"/>
              <w:marTop w:val="0"/>
              <w:marBottom w:val="0"/>
              <w:divBdr>
                <w:top w:val="none" w:sz="0" w:space="0" w:color="auto"/>
                <w:left w:val="none" w:sz="0" w:space="0" w:color="auto"/>
                <w:bottom w:val="none" w:sz="0" w:space="0" w:color="auto"/>
                <w:right w:val="none" w:sz="0" w:space="0" w:color="auto"/>
              </w:divBdr>
              <w:divsChild>
                <w:div w:id="1556314345">
                  <w:marLeft w:val="0"/>
                  <w:marRight w:val="0"/>
                  <w:marTop w:val="0"/>
                  <w:marBottom w:val="0"/>
                  <w:divBdr>
                    <w:top w:val="none" w:sz="0" w:space="0" w:color="auto"/>
                    <w:left w:val="none" w:sz="0" w:space="0" w:color="auto"/>
                    <w:bottom w:val="none" w:sz="0" w:space="0" w:color="auto"/>
                    <w:right w:val="none" w:sz="0" w:space="0" w:color="auto"/>
                  </w:divBdr>
                </w:div>
              </w:divsChild>
            </w:div>
            <w:div w:id="1643190873">
              <w:marLeft w:val="0"/>
              <w:marRight w:val="0"/>
              <w:marTop w:val="0"/>
              <w:marBottom w:val="0"/>
              <w:divBdr>
                <w:top w:val="none" w:sz="0" w:space="0" w:color="auto"/>
                <w:left w:val="none" w:sz="0" w:space="0" w:color="auto"/>
                <w:bottom w:val="none" w:sz="0" w:space="0" w:color="auto"/>
                <w:right w:val="none" w:sz="0" w:space="0" w:color="auto"/>
              </w:divBdr>
              <w:divsChild>
                <w:div w:id="1053040922">
                  <w:marLeft w:val="0"/>
                  <w:marRight w:val="0"/>
                  <w:marTop w:val="0"/>
                  <w:marBottom w:val="0"/>
                  <w:divBdr>
                    <w:top w:val="none" w:sz="0" w:space="0" w:color="auto"/>
                    <w:left w:val="none" w:sz="0" w:space="0" w:color="auto"/>
                    <w:bottom w:val="none" w:sz="0" w:space="0" w:color="auto"/>
                    <w:right w:val="none" w:sz="0" w:space="0" w:color="auto"/>
                  </w:divBdr>
                </w:div>
              </w:divsChild>
            </w:div>
            <w:div w:id="1020231353">
              <w:marLeft w:val="0"/>
              <w:marRight w:val="0"/>
              <w:marTop w:val="0"/>
              <w:marBottom w:val="0"/>
              <w:divBdr>
                <w:top w:val="none" w:sz="0" w:space="0" w:color="auto"/>
                <w:left w:val="none" w:sz="0" w:space="0" w:color="auto"/>
                <w:bottom w:val="none" w:sz="0" w:space="0" w:color="auto"/>
                <w:right w:val="none" w:sz="0" w:space="0" w:color="auto"/>
              </w:divBdr>
              <w:divsChild>
                <w:div w:id="1510024980">
                  <w:marLeft w:val="0"/>
                  <w:marRight w:val="0"/>
                  <w:marTop w:val="0"/>
                  <w:marBottom w:val="0"/>
                  <w:divBdr>
                    <w:top w:val="none" w:sz="0" w:space="0" w:color="auto"/>
                    <w:left w:val="none" w:sz="0" w:space="0" w:color="auto"/>
                    <w:bottom w:val="none" w:sz="0" w:space="0" w:color="auto"/>
                    <w:right w:val="none" w:sz="0" w:space="0" w:color="auto"/>
                  </w:divBdr>
                </w:div>
              </w:divsChild>
            </w:div>
            <w:div w:id="729957608">
              <w:marLeft w:val="0"/>
              <w:marRight w:val="0"/>
              <w:marTop w:val="0"/>
              <w:marBottom w:val="0"/>
              <w:divBdr>
                <w:top w:val="none" w:sz="0" w:space="0" w:color="auto"/>
                <w:left w:val="none" w:sz="0" w:space="0" w:color="auto"/>
                <w:bottom w:val="none" w:sz="0" w:space="0" w:color="auto"/>
                <w:right w:val="none" w:sz="0" w:space="0" w:color="auto"/>
              </w:divBdr>
              <w:divsChild>
                <w:div w:id="520701768">
                  <w:marLeft w:val="0"/>
                  <w:marRight w:val="0"/>
                  <w:marTop w:val="0"/>
                  <w:marBottom w:val="0"/>
                  <w:divBdr>
                    <w:top w:val="none" w:sz="0" w:space="0" w:color="auto"/>
                    <w:left w:val="none" w:sz="0" w:space="0" w:color="auto"/>
                    <w:bottom w:val="none" w:sz="0" w:space="0" w:color="auto"/>
                    <w:right w:val="none" w:sz="0" w:space="0" w:color="auto"/>
                  </w:divBdr>
                </w:div>
              </w:divsChild>
            </w:div>
            <w:div w:id="1698970884">
              <w:marLeft w:val="0"/>
              <w:marRight w:val="0"/>
              <w:marTop w:val="0"/>
              <w:marBottom w:val="0"/>
              <w:divBdr>
                <w:top w:val="none" w:sz="0" w:space="0" w:color="auto"/>
                <w:left w:val="none" w:sz="0" w:space="0" w:color="auto"/>
                <w:bottom w:val="none" w:sz="0" w:space="0" w:color="auto"/>
                <w:right w:val="none" w:sz="0" w:space="0" w:color="auto"/>
              </w:divBdr>
              <w:divsChild>
                <w:div w:id="264506511">
                  <w:marLeft w:val="0"/>
                  <w:marRight w:val="0"/>
                  <w:marTop w:val="0"/>
                  <w:marBottom w:val="0"/>
                  <w:divBdr>
                    <w:top w:val="none" w:sz="0" w:space="0" w:color="auto"/>
                    <w:left w:val="none" w:sz="0" w:space="0" w:color="auto"/>
                    <w:bottom w:val="none" w:sz="0" w:space="0" w:color="auto"/>
                    <w:right w:val="none" w:sz="0" w:space="0" w:color="auto"/>
                  </w:divBdr>
                </w:div>
                <w:div w:id="1316836042">
                  <w:marLeft w:val="0"/>
                  <w:marRight w:val="0"/>
                  <w:marTop w:val="0"/>
                  <w:marBottom w:val="0"/>
                  <w:divBdr>
                    <w:top w:val="none" w:sz="0" w:space="0" w:color="auto"/>
                    <w:left w:val="none" w:sz="0" w:space="0" w:color="auto"/>
                    <w:bottom w:val="none" w:sz="0" w:space="0" w:color="auto"/>
                    <w:right w:val="none" w:sz="0" w:space="0" w:color="auto"/>
                  </w:divBdr>
                </w:div>
                <w:div w:id="663314955">
                  <w:marLeft w:val="0"/>
                  <w:marRight w:val="0"/>
                  <w:marTop w:val="0"/>
                  <w:marBottom w:val="0"/>
                  <w:divBdr>
                    <w:top w:val="none" w:sz="0" w:space="0" w:color="auto"/>
                    <w:left w:val="none" w:sz="0" w:space="0" w:color="auto"/>
                    <w:bottom w:val="none" w:sz="0" w:space="0" w:color="auto"/>
                    <w:right w:val="none" w:sz="0" w:space="0" w:color="auto"/>
                  </w:divBdr>
                </w:div>
              </w:divsChild>
            </w:div>
            <w:div w:id="1333609994">
              <w:marLeft w:val="0"/>
              <w:marRight w:val="0"/>
              <w:marTop w:val="0"/>
              <w:marBottom w:val="0"/>
              <w:divBdr>
                <w:top w:val="none" w:sz="0" w:space="0" w:color="auto"/>
                <w:left w:val="none" w:sz="0" w:space="0" w:color="auto"/>
                <w:bottom w:val="none" w:sz="0" w:space="0" w:color="auto"/>
                <w:right w:val="none" w:sz="0" w:space="0" w:color="auto"/>
              </w:divBdr>
              <w:divsChild>
                <w:div w:id="1660622344">
                  <w:marLeft w:val="0"/>
                  <w:marRight w:val="0"/>
                  <w:marTop w:val="0"/>
                  <w:marBottom w:val="0"/>
                  <w:divBdr>
                    <w:top w:val="none" w:sz="0" w:space="0" w:color="auto"/>
                    <w:left w:val="none" w:sz="0" w:space="0" w:color="auto"/>
                    <w:bottom w:val="none" w:sz="0" w:space="0" w:color="auto"/>
                    <w:right w:val="none" w:sz="0" w:space="0" w:color="auto"/>
                  </w:divBdr>
                </w:div>
              </w:divsChild>
            </w:div>
            <w:div w:id="1040547483">
              <w:marLeft w:val="0"/>
              <w:marRight w:val="0"/>
              <w:marTop w:val="0"/>
              <w:marBottom w:val="0"/>
              <w:divBdr>
                <w:top w:val="none" w:sz="0" w:space="0" w:color="auto"/>
                <w:left w:val="none" w:sz="0" w:space="0" w:color="auto"/>
                <w:bottom w:val="none" w:sz="0" w:space="0" w:color="auto"/>
                <w:right w:val="none" w:sz="0" w:space="0" w:color="auto"/>
              </w:divBdr>
              <w:divsChild>
                <w:div w:id="2108190556">
                  <w:marLeft w:val="0"/>
                  <w:marRight w:val="0"/>
                  <w:marTop w:val="0"/>
                  <w:marBottom w:val="0"/>
                  <w:divBdr>
                    <w:top w:val="none" w:sz="0" w:space="0" w:color="auto"/>
                    <w:left w:val="none" w:sz="0" w:space="0" w:color="auto"/>
                    <w:bottom w:val="none" w:sz="0" w:space="0" w:color="auto"/>
                    <w:right w:val="none" w:sz="0" w:space="0" w:color="auto"/>
                  </w:divBdr>
                </w:div>
              </w:divsChild>
            </w:div>
            <w:div w:id="2115906448">
              <w:marLeft w:val="0"/>
              <w:marRight w:val="0"/>
              <w:marTop w:val="0"/>
              <w:marBottom w:val="0"/>
              <w:divBdr>
                <w:top w:val="none" w:sz="0" w:space="0" w:color="auto"/>
                <w:left w:val="none" w:sz="0" w:space="0" w:color="auto"/>
                <w:bottom w:val="none" w:sz="0" w:space="0" w:color="auto"/>
                <w:right w:val="none" w:sz="0" w:space="0" w:color="auto"/>
              </w:divBdr>
              <w:divsChild>
                <w:div w:id="463544702">
                  <w:marLeft w:val="0"/>
                  <w:marRight w:val="0"/>
                  <w:marTop w:val="0"/>
                  <w:marBottom w:val="0"/>
                  <w:divBdr>
                    <w:top w:val="none" w:sz="0" w:space="0" w:color="auto"/>
                    <w:left w:val="none" w:sz="0" w:space="0" w:color="auto"/>
                    <w:bottom w:val="none" w:sz="0" w:space="0" w:color="auto"/>
                    <w:right w:val="none" w:sz="0" w:space="0" w:color="auto"/>
                  </w:divBdr>
                </w:div>
              </w:divsChild>
            </w:div>
            <w:div w:id="627010883">
              <w:marLeft w:val="0"/>
              <w:marRight w:val="0"/>
              <w:marTop w:val="0"/>
              <w:marBottom w:val="0"/>
              <w:divBdr>
                <w:top w:val="none" w:sz="0" w:space="0" w:color="auto"/>
                <w:left w:val="none" w:sz="0" w:space="0" w:color="auto"/>
                <w:bottom w:val="none" w:sz="0" w:space="0" w:color="auto"/>
                <w:right w:val="none" w:sz="0" w:space="0" w:color="auto"/>
              </w:divBdr>
              <w:divsChild>
                <w:div w:id="971786319">
                  <w:marLeft w:val="0"/>
                  <w:marRight w:val="0"/>
                  <w:marTop w:val="0"/>
                  <w:marBottom w:val="0"/>
                  <w:divBdr>
                    <w:top w:val="none" w:sz="0" w:space="0" w:color="auto"/>
                    <w:left w:val="none" w:sz="0" w:space="0" w:color="auto"/>
                    <w:bottom w:val="none" w:sz="0" w:space="0" w:color="auto"/>
                    <w:right w:val="none" w:sz="0" w:space="0" w:color="auto"/>
                  </w:divBdr>
                </w:div>
              </w:divsChild>
            </w:div>
            <w:div w:id="584190974">
              <w:marLeft w:val="0"/>
              <w:marRight w:val="0"/>
              <w:marTop w:val="0"/>
              <w:marBottom w:val="0"/>
              <w:divBdr>
                <w:top w:val="none" w:sz="0" w:space="0" w:color="auto"/>
                <w:left w:val="none" w:sz="0" w:space="0" w:color="auto"/>
                <w:bottom w:val="none" w:sz="0" w:space="0" w:color="auto"/>
                <w:right w:val="none" w:sz="0" w:space="0" w:color="auto"/>
              </w:divBdr>
              <w:divsChild>
                <w:div w:id="1449349830">
                  <w:marLeft w:val="0"/>
                  <w:marRight w:val="0"/>
                  <w:marTop w:val="0"/>
                  <w:marBottom w:val="0"/>
                  <w:divBdr>
                    <w:top w:val="none" w:sz="0" w:space="0" w:color="auto"/>
                    <w:left w:val="none" w:sz="0" w:space="0" w:color="auto"/>
                    <w:bottom w:val="none" w:sz="0" w:space="0" w:color="auto"/>
                    <w:right w:val="none" w:sz="0" w:space="0" w:color="auto"/>
                  </w:divBdr>
                </w:div>
              </w:divsChild>
            </w:div>
            <w:div w:id="1520045416">
              <w:marLeft w:val="0"/>
              <w:marRight w:val="0"/>
              <w:marTop w:val="0"/>
              <w:marBottom w:val="0"/>
              <w:divBdr>
                <w:top w:val="none" w:sz="0" w:space="0" w:color="auto"/>
                <w:left w:val="none" w:sz="0" w:space="0" w:color="auto"/>
                <w:bottom w:val="none" w:sz="0" w:space="0" w:color="auto"/>
                <w:right w:val="none" w:sz="0" w:space="0" w:color="auto"/>
              </w:divBdr>
              <w:divsChild>
                <w:div w:id="7024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7391">
      <w:bodyDiv w:val="1"/>
      <w:marLeft w:val="0"/>
      <w:marRight w:val="0"/>
      <w:marTop w:val="0"/>
      <w:marBottom w:val="0"/>
      <w:divBdr>
        <w:top w:val="none" w:sz="0" w:space="0" w:color="auto"/>
        <w:left w:val="none" w:sz="0" w:space="0" w:color="auto"/>
        <w:bottom w:val="none" w:sz="0" w:space="0" w:color="auto"/>
        <w:right w:val="none" w:sz="0" w:space="0" w:color="auto"/>
      </w:divBdr>
      <w:divsChild>
        <w:div w:id="120736201">
          <w:marLeft w:val="0"/>
          <w:marRight w:val="0"/>
          <w:marTop w:val="0"/>
          <w:marBottom w:val="0"/>
          <w:divBdr>
            <w:top w:val="none" w:sz="0" w:space="0" w:color="auto"/>
            <w:left w:val="none" w:sz="0" w:space="0" w:color="auto"/>
            <w:bottom w:val="none" w:sz="0" w:space="0" w:color="auto"/>
            <w:right w:val="none" w:sz="0" w:space="0" w:color="auto"/>
          </w:divBdr>
          <w:divsChild>
            <w:div w:id="1609506054">
              <w:marLeft w:val="0"/>
              <w:marRight w:val="0"/>
              <w:marTop w:val="0"/>
              <w:marBottom w:val="0"/>
              <w:divBdr>
                <w:top w:val="none" w:sz="0" w:space="0" w:color="auto"/>
                <w:left w:val="none" w:sz="0" w:space="0" w:color="auto"/>
                <w:bottom w:val="none" w:sz="0" w:space="0" w:color="auto"/>
                <w:right w:val="none" w:sz="0" w:space="0" w:color="auto"/>
              </w:divBdr>
              <w:divsChild>
                <w:div w:id="712191288">
                  <w:marLeft w:val="0"/>
                  <w:marRight w:val="0"/>
                  <w:marTop w:val="0"/>
                  <w:marBottom w:val="0"/>
                  <w:divBdr>
                    <w:top w:val="none" w:sz="0" w:space="0" w:color="auto"/>
                    <w:left w:val="none" w:sz="0" w:space="0" w:color="auto"/>
                    <w:bottom w:val="none" w:sz="0" w:space="0" w:color="auto"/>
                    <w:right w:val="none" w:sz="0" w:space="0" w:color="auto"/>
                  </w:divBdr>
                </w:div>
              </w:divsChild>
            </w:div>
            <w:div w:id="1860660038">
              <w:marLeft w:val="0"/>
              <w:marRight w:val="0"/>
              <w:marTop w:val="0"/>
              <w:marBottom w:val="0"/>
              <w:divBdr>
                <w:top w:val="none" w:sz="0" w:space="0" w:color="auto"/>
                <w:left w:val="none" w:sz="0" w:space="0" w:color="auto"/>
                <w:bottom w:val="none" w:sz="0" w:space="0" w:color="auto"/>
                <w:right w:val="none" w:sz="0" w:space="0" w:color="auto"/>
              </w:divBdr>
              <w:divsChild>
                <w:div w:id="246041741">
                  <w:marLeft w:val="0"/>
                  <w:marRight w:val="0"/>
                  <w:marTop w:val="0"/>
                  <w:marBottom w:val="0"/>
                  <w:divBdr>
                    <w:top w:val="none" w:sz="0" w:space="0" w:color="auto"/>
                    <w:left w:val="none" w:sz="0" w:space="0" w:color="auto"/>
                    <w:bottom w:val="none" w:sz="0" w:space="0" w:color="auto"/>
                    <w:right w:val="none" w:sz="0" w:space="0" w:color="auto"/>
                  </w:divBdr>
                </w:div>
              </w:divsChild>
            </w:div>
            <w:div w:id="881133390">
              <w:marLeft w:val="0"/>
              <w:marRight w:val="0"/>
              <w:marTop w:val="0"/>
              <w:marBottom w:val="0"/>
              <w:divBdr>
                <w:top w:val="none" w:sz="0" w:space="0" w:color="auto"/>
                <w:left w:val="none" w:sz="0" w:space="0" w:color="auto"/>
                <w:bottom w:val="none" w:sz="0" w:space="0" w:color="auto"/>
                <w:right w:val="none" w:sz="0" w:space="0" w:color="auto"/>
              </w:divBdr>
              <w:divsChild>
                <w:div w:id="152337728">
                  <w:marLeft w:val="0"/>
                  <w:marRight w:val="0"/>
                  <w:marTop w:val="0"/>
                  <w:marBottom w:val="0"/>
                  <w:divBdr>
                    <w:top w:val="none" w:sz="0" w:space="0" w:color="auto"/>
                    <w:left w:val="none" w:sz="0" w:space="0" w:color="auto"/>
                    <w:bottom w:val="none" w:sz="0" w:space="0" w:color="auto"/>
                    <w:right w:val="none" w:sz="0" w:space="0" w:color="auto"/>
                  </w:divBdr>
                </w:div>
              </w:divsChild>
            </w:div>
            <w:div w:id="628584604">
              <w:marLeft w:val="0"/>
              <w:marRight w:val="0"/>
              <w:marTop w:val="0"/>
              <w:marBottom w:val="0"/>
              <w:divBdr>
                <w:top w:val="none" w:sz="0" w:space="0" w:color="auto"/>
                <w:left w:val="none" w:sz="0" w:space="0" w:color="auto"/>
                <w:bottom w:val="none" w:sz="0" w:space="0" w:color="auto"/>
                <w:right w:val="none" w:sz="0" w:space="0" w:color="auto"/>
              </w:divBdr>
              <w:divsChild>
                <w:div w:id="1156991652">
                  <w:marLeft w:val="0"/>
                  <w:marRight w:val="0"/>
                  <w:marTop w:val="0"/>
                  <w:marBottom w:val="0"/>
                  <w:divBdr>
                    <w:top w:val="none" w:sz="0" w:space="0" w:color="auto"/>
                    <w:left w:val="none" w:sz="0" w:space="0" w:color="auto"/>
                    <w:bottom w:val="none" w:sz="0" w:space="0" w:color="auto"/>
                    <w:right w:val="none" w:sz="0" w:space="0" w:color="auto"/>
                  </w:divBdr>
                </w:div>
              </w:divsChild>
            </w:div>
            <w:div w:id="779183954">
              <w:marLeft w:val="0"/>
              <w:marRight w:val="0"/>
              <w:marTop w:val="0"/>
              <w:marBottom w:val="0"/>
              <w:divBdr>
                <w:top w:val="none" w:sz="0" w:space="0" w:color="auto"/>
                <w:left w:val="none" w:sz="0" w:space="0" w:color="auto"/>
                <w:bottom w:val="none" w:sz="0" w:space="0" w:color="auto"/>
                <w:right w:val="none" w:sz="0" w:space="0" w:color="auto"/>
              </w:divBdr>
              <w:divsChild>
                <w:div w:id="1273587110">
                  <w:marLeft w:val="0"/>
                  <w:marRight w:val="0"/>
                  <w:marTop w:val="0"/>
                  <w:marBottom w:val="0"/>
                  <w:divBdr>
                    <w:top w:val="none" w:sz="0" w:space="0" w:color="auto"/>
                    <w:left w:val="none" w:sz="0" w:space="0" w:color="auto"/>
                    <w:bottom w:val="none" w:sz="0" w:space="0" w:color="auto"/>
                    <w:right w:val="none" w:sz="0" w:space="0" w:color="auto"/>
                  </w:divBdr>
                </w:div>
              </w:divsChild>
            </w:div>
            <w:div w:id="1698316572">
              <w:marLeft w:val="0"/>
              <w:marRight w:val="0"/>
              <w:marTop w:val="0"/>
              <w:marBottom w:val="0"/>
              <w:divBdr>
                <w:top w:val="none" w:sz="0" w:space="0" w:color="auto"/>
                <w:left w:val="none" w:sz="0" w:space="0" w:color="auto"/>
                <w:bottom w:val="none" w:sz="0" w:space="0" w:color="auto"/>
                <w:right w:val="none" w:sz="0" w:space="0" w:color="auto"/>
              </w:divBdr>
              <w:divsChild>
                <w:div w:id="1849052969">
                  <w:marLeft w:val="0"/>
                  <w:marRight w:val="0"/>
                  <w:marTop w:val="0"/>
                  <w:marBottom w:val="0"/>
                  <w:divBdr>
                    <w:top w:val="none" w:sz="0" w:space="0" w:color="auto"/>
                    <w:left w:val="none" w:sz="0" w:space="0" w:color="auto"/>
                    <w:bottom w:val="none" w:sz="0" w:space="0" w:color="auto"/>
                    <w:right w:val="none" w:sz="0" w:space="0" w:color="auto"/>
                  </w:divBdr>
                </w:div>
              </w:divsChild>
            </w:div>
            <w:div w:id="1796559614">
              <w:marLeft w:val="0"/>
              <w:marRight w:val="0"/>
              <w:marTop w:val="0"/>
              <w:marBottom w:val="0"/>
              <w:divBdr>
                <w:top w:val="none" w:sz="0" w:space="0" w:color="auto"/>
                <w:left w:val="none" w:sz="0" w:space="0" w:color="auto"/>
                <w:bottom w:val="none" w:sz="0" w:space="0" w:color="auto"/>
                <w:right w:val="none" w:sz="0" w:space="0" w:color="auto"/>
              </w:divBdr>
              <w:divsChild>
                <w:div w:id="1942646461">
                  <w:marLeft w:val="0"/>
                  <w:marRight w:val="0"/>
                  <w:marTop w:val="0"/>
                  <w:marBottom w:val="0"/>
                  <w:divBdr>
                    <w:top w:val="none" w:sz="0" w:space="0" w:color="auto"/>
                    <w:left w:val="none" w:sz="0" w:space="0" w:color="auto"/>
                    <w:bottom w:val="none" w:sz="0" w:space="0" w:color="auto"/>
                    <w:right w:val="none" w:sz="0" w:space="0" w:color="auto"/>
                  </w:divBdr>
                </w:div>
              </w:divsChild>
            </w:div>
            <w:div w:id="1100100846">
              <w:marLeft w:val="0"/>
              <w:marRight w:val="0"/>
              <w:marTop w:val="0"/>
              <w:marBottom w:val="0"/>
              <w:divBdr>
                <w:top w:val="none" w:sz="0" w:space="0" w:color="auto"/>
                <w:left w:val="none" w:sz="0" w:space="0" w:color="auto"/>
                <w:bottom w:val="none" w:sz="0" w:space="0" w:color="auto"/>
                <w:right w:val="none" w:sz="0" w:space="0" w:color="auto"/>
              </w:divBdr>
              <w:divsChild>
                <w:div w:id="1872719785">
                  <w:marLeft w:val="0"/>
                  <w:marRight w:val="0"/>
                  <w:marTop w:val="0"/>
                  <w:marBottom w:val="0"/>
                  <w:divBdr>
                    <w:top w:val="none" w:sz="0" w:space="0" w:color="auto"/>
                    <w:left w:val="none" w:sz="0" w:space="0" w:color="auto"/>
                    <w:bottom w:val="none" w:sz="0" w:space="0" w:color="auto"/>
                    <w:right w:val="none" w:sz="0" w:space="0" w:color="auto"/>
                  </w:divBdr>
                </w:div>
              </w:divsChild>
            </w:div>
            <w:div w:id="1471479979">
              <w:marLeft w:val="0"/>
              <w:marRight w:val="0"/>
              <w:marTop w:val="0"/>
              <w:marBottom w:val="0"/>
              <w:divBdr>
                <w:top w:val="none" w:sz="0" w:space="0" w:color="auto"/>
                <w:left w:val="none" w:sz="0" w:space="0" w:color="auto"/>
                <w:bottom w:val="none" w:sz="0" w:space="0" w:color="auto"/>
                <w:right w:val="none" w:sz="0" w:space="0" w:color="auto"/>
              </w:divBdr>
              <w:divsChild>
                <w:div w:id="779298951">
                  <w:marLeft w:val="0"/>
                  <w:marRight w:val="0"/>
                  <w:marTop w:val="0"/>
                  <w:marBottom w:val="0"/>
                  <w:divBdr>
                    <w:top w:val="none" w:sz="0" w:space="0" w:color="auto"/>
                    <w:left w:val="none" w:sz="0" w:space="0" w:color="auto"/>
                    <w:bottom w:val="none" w:sz="0" w:space="0" w:color="auto"/>
                    <w:right w:val="none" w:sz="0" w:space="0" w:color="auto"/>
                  </w:divBdr>
                </w:div>
              </w:divsChild>
            </w:div>
            <w:div w:id="1386369825">
              <w:marLeft w:val="0"/>
              <w:marRight w:val="0"/>
              <w:marTop w:val="0"/>
              <w:marBottom w:val="0"/>
              <w:divBdr>
                <w:top w:val="none" w:sz="0" w:space="0" w:color="auto"/>
                <w:left w:val="none" w:sz="0" w:space="0" w:color="auto"/>
                <w:bottom w:val="none" w:sz="0" w:space="0" w:color="auto"/>
                <w:right w:val="none" w:sz="0" w:space="0" w:color="auto"/>
              </w:divBdr>
              <w:divsChild>
                <w:div w:id="710692275">
                  <w:marLeft w:val="0"/>
                  <w:marRight w:val="0"/>
                  <w:marTop w:val="0"/>
                  <w:marBottom w:val="0"/>
                  <w:divBdr>
                    <w:top w:val="none" w:sz="0" w:space="0" w:color="auto"/>
                    <w:left w:val="none" w:sz="0" w:space="0" w:color="auto"/>
                    <w:bottom w:val="none" w:sz="0" w:space="0" w:color="auto"/>
                    <w:right w:val="none" w:sz="0" w:space="0" w:color="auto"/>
                  </w:divBdr>
                </w:div>
                <w:div w:id="1830250322">
                  <w:marLeft w:val="0"/>
                  <w:marRight w:val="0"/>
                  <w:marTop w:val="0"/>
                  <w:marBottom w:val="0"/>
                  <w:divBdr>
                    <w:top w:val="none" w:sz="0" w:space="0" w:color="auto"/>
                    <w:left w:val="none" w:sz="0" w:space="0" w:color="auto"/>
                    <w:bottom w:val="none" w:sz="0" w:space="0" w:color="auto"/>
                    <w:right w:val="none" w:sz="0" w:space="0" w:color="auto"/>
                  </w:divBdr>
                </w:div>
              </w:divsChild>
            </w:div>
            <w:div w:id="1456866810">
              <w:marLeft w:val="0"/>
              <w:marRight w:val="0"/>
              <w:marTop w:val="0"/>
              <w:marBottom w:val="0"/>
              <w:divBdr>
                <w:top w:val="none" w:sz="0" w:space="0" w:color="auto"/>
                <w:left w:val="none" w:sz="0" w:space="0" w:color="auto"/>
                <w:bottom w:val="none" w:sz="0" w:space="0" w:color="auto"/>
                <w:right w:val="none" w:sz="0" w:space="0" w:color="auto"/>
              </w:divBdr>
              <w:divsChild>
                <w:div w:id="719481182">
                  <w:marLeft w:val="0"/>
                  <w:marRight w:val="0"/>
                  <w:marTop w:val="0"/>
                  <w:marBottom w:val="0"/>
                  <w:divBdr>
                    <w:top w:val="none" w:sz="0" w:space="0" w:color="auto"/>
                    <w:left w:val="none" w:sz="0" w:space="0" w:color="auto"/>
                    <w:bottom w:val="none" w:sz="0" w:space="0" w:color="auto"/>
                    <w:right w:val="none" w:sz="0" w:space="0" w:color="auto"/>
                  </w:divBdr>
                </w:div>
              </w:divsChild>
            </w:div>
            <w:div w:id="1596085224">
              <w:marLeft w:val="0"/>
              <w:marRight w:val="0"/>
              <w:marTop w:val="0"/>
              <w:marBottom w:val="0"/>
              <w:divBdr>
                <w:top w:val="none" w:sz="0" w:space="0" w:color="auto"/>
                <w:left w:val="none" w:sz="0" w:space="0" w:color="auto"/>
                <w:bottom w:val="none" w:sz="0" w:space="0" w:color="auto"/>
                <w:right w:val="none" w:sz="0" w:space="0" w:color="auto"/>
              </w:divBdr>
              <w:divsChild>
                <w:div w:id="1370839552">
                  <w:marLeft w:val="0"/>
                  <w:marRight w:val="0"/>
                  <w:marTop w:val="0"/>
                  <w:marBottom w:val="0"/>
                  <w:divBdr>
                    <w:top w:val="none" w:sz="0" w:space="0" w:color="auto"/>
                    <w:left w:val="none" w:sz="0" w:space="0" w:color="auto"/>
                    <w:bottom w:val="none" w:sz="0" w:space="0" w:color="auto"/>
                    <w:right w:val="none" w:sz="0" w:space="0" w:color="auto"/>
                  </w:divBdr>
                </w:div>
                <w:div w:id="16967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7216">
      <w:bodyDiv w:val="1"/>
      <w:marLeft w:val="0"/>
      <w:marRight w:val="0"/>
      <w:marTop w:val="0"/>
      <w:marBottom w:val="0"/>
      <w:divBdr>
        <w:top w:val="none" w:sz="0" w:space="0" w:color="auto"/>
        <w:left w:val="none" w:sz="0" w:space="0" w:color="auto"/>
        <w:bottom w:val="none" w:sz="0" w:space="0" w:color="auto"/>
        <w:right w:val="none" w:sz="0" w:space="0" w:color="auto"/>
      </w:divBdr>
      <w:divsChild>
        <w:div w:id="1605111467">
          <w:marLeft w:val="0"/>
          <w:marRight w:val="0"/>
          <w:marTop w:val="0"/>
          <w:marBottom w:val="0"/>
          <w:divBdr>
            <w:top w:val="none" w:sz="0" w:space="0" w:color="auto"/>
            <w:left w:val="none" w:sz="0" w:space="0" w:color="auto"/>
            <w:bottom w:val="none" w:sz="0" w:space="0" w:color="auto"/>
            <w:right w:val="none" w:sz="0" w:space="0" w:color="auto"/>
          </w:divBdr>
          <w:divsChild>
            <w:div w:id="1523088929">
              <w:marLeft w:val="0"/>
              <w:marRight w:val="0"/>
              <w:marTop w:val="0"/>
              <w:marBottom w:val="0"/>
              <w:divBdr>
                <w:top w:val="none" w:sz="0" w:space="0" w:color="auto"/>
                <w:left w:val="none" w:sz="0" w:space="0" w:color="auto"/>
                <w:bottom w:val="none" w:sz="0" w:space="0" w:color="auto"/>
                <w:right w:val="none" w:sz="0" w:space="0" w:color="auto"/>
              </w:divBdr>
              <w:divsChild>
                <w:div w:id="1754548768">
                  <w:marLeft w:val="0"/>
                  <w:marRight w:val="0"/>
                  <w:marTop w:val="0"/>
                  <w:marBottom w:val="0"/>
                  <w:divBdr>
                    <w:top w:val="none" w:sz="0" w:space="0" w:color="auto"/>
                    <w:left w:val="none" w:sz="0" w:space="0" w:color="auto"/>
                    <w:bottom w:val="none" w:sz="0" w:space="0" w:color="auto"/>
                    <w:right w:val="none" w:sz="0" w:space="0" w:color="auto"/>
                  </w:divBdr>
                </w:div>
              </w:divsChild>
            </w:div>
            <w:div w:id="1140608070">
              <w:marLeft w:val="0"/>
              <w:marRight w:val="0"/>
              <w:marTop w:val="0"/>
              <w:marBottom w:val="0"/>
              <w:divBdr>
                <w:top w:val="none" w:sz="0" w:space="0" w:color="auto"/>
                <w:left w:val="none" w:sz="0" w:space="0" w:color="auto"/>
                <w:bottom w:val="none" w:sz="0" w:space="0" w:color="auto"/>
                <w:right w:val="none" w:sz="0" w:space="0" w:color="auto"/>
              </w:divBdr>
              <w:divsChild>
                <w:div w:id="1689866287">
                  <w:marLeft w:val="0"/>
                  <w:marRight w:val="0"/>
                  <w:marTop w:val="0"/>
                  <w:marBottom w:val="0"/>
                  <w:divBdr>
                    <w:top w:val="none" w:sz="0" w:space="0" w:color="auto"/>
                    <w:left w:val="none" w:sz="0" w:space="0" w:color="auto"/>
                    <w:bottom w:val="none" w:sz="0" w:space="0" w:color="auto"/>
                    <w:right w:val="none" w:sz="0" w:space="0" w:color="auto"/>
                  </w:divBdr>
                </w:div>
              </w:divsChild>
            </w:div>
            <w:div w:id="705065009">
              <w:marLeft w:val="0"/>
              <w:marRight w:val="0"/>
              <w:marTop w:val="0"/>
              <w:marBottom w:val="0"/>
              <w:divBdr>
                <w:top w:val="none" w:sz="0" w:space="0" w:color="auto"/>
                <w:left w:val="none" w:sz="0" w:space="0" w:color="auto"/>
                <w:bottom w:val="none" w:sz="0" w:space="0" w:color="auto"/>
                <w:right w:val="none" w:sz="0" w:space="0" w:color="auto"/>
              </w:divBdr>
              <w:divsChild>
                <w:div w:id="1129013483">
                  <w:marLeft w:val="0"/>
                  <w:marRight w:val="0"/>
                  <w:marTop w:val="0"/>
                  <w:marBottom w:val="0"/>
                  <w:divBdr>
                    <w:top w:val="none" w:sz="0" w:space="0" w:color="auto"/>
                    <w:left w:val="none" w:sz="0" w:space="0" w:color="auto"/>
                    <w:bottom w:val="none" w:sz="0" w:space="0" w:color="auto"/>
                    <w:right w:val="none" w:sz="0" w:space="0" w:color="auto"/>
                  </w:divBdr>
                </w:div>
              </w:divsChild>
            </w:div>
            <w:div w:id="514805610">
              <w:marLeft w:val="0"/>
              <w:marRight w:val="0"/>
              <w:marTop w:val="0"/>
              <w:marBottom w:val="0"/>
              <w:divBdr>
                <w:top w:val="none" w:sz="0" w:space="0" w:color="auto"/>
                <w:left w:val="none" w:sz="0" w:space="0" w:color="auto"/>
                <w:bottom w:val="none" w:sz="0" w:space="0" w:color="auto"/>
                <w:right w:val="none" w:sz="0" w:space="0" w:color="auto"/>
              </w:divBdr>
              <w:divsChild>
                <w:div w:id="974020005">
                  <w:marLeft w:val="0"/>
                  <w:marRight w:val="0"/>
                  <w:marTop w:val="0"/>
                  <w:marBottom w:val="0"/>
                  <w:divBdr>
                    <w:top w:val="none" w:sz="0" w:space="0" w:color="auto"/>
                    <w:left w:val="none" w:sz="0" w:space="0" w:color="auto"/>
                    <w:bottom w:val="none" w:sz="0" w:space="0" w:color="auto"/>
                    <w:right w:val="none" w:sz="0" w:space="0" w:color="auto"/>
                  </w:divBdr>
                </w:div>
              </w:divsChild>
            </w:div>
            <w:div w:id="1737431880">
              <w:marLeft w:val="0"/>
              <w:marRight w:val="0"/>
              <w:marTop w:val="0"/>
              <w:marBottom w:val="0"/>
              <w:divBdr>
                <w:top w:val="none" w:sz="0" w:space="0" w:color="auto"/>
                <w:left w:val="none" w:sz="0" w:space="0" w:color="auto"/>
                <w:bottom w:val="none" w:sz="0" w:space="0" w:color="auto"/>
                <w:right w:val="none" w:sz="0" w:space="0" w:color="auto"/>
              </w:divBdr>
              <w:divsChild>
                <w:div w:id="686833411">
                  <w:marLeft w:val="0"/>
                  <w:marRight w:val="0"/>
                  <w:marTop w:val="0"/>
                  <w:marBottom w:val="0"/>
                  <w:divBdr>
                    <w:top w:val="none" w:sz="0" w:space="0" w:color="auto"/>
                    <w:left w:val="none" w:sz="0" w:space="0" w:color="auto"/>
                    <w:bottom w:val="none" w:sz="0" w:space="0" w:color="auto"/>
                    <w:right w:val="none" w:sz="0" w:space="0" w:color="auto"/>
                  </w:divBdr>
                </w:div>
              </w:divsChild>
            </w:div>
            <w:div w:id="1479613005">
              <w:marLeft w:val="0"/>
              <w:marRight w:val="0"/>
              <w:marTop w:val="0"/>
              <w:marBottom w:val="0"/>
              <w:divBdr>
                <w:top w:val="none" w:sz="0" w:space="0" w:color="auto"/>
                <w:left w:val="none" w:sz="0" w:space="0" w:color="auto"/>
                <w:bottom w:val="none" w:sz="0" w:space="0" w:color="auto"/>
                <w:right w:val="none" w:sz="0" w:space="0" w:color="auto"/>
              </w:divBdr>
              <w:divsChild>
                <w:div w:id="771047317">
                  <w:marLeft w:val="0"/>
                  <w:marRight w:val="0"/>
                  <w:marTop w:val="0"/>
                  <w:marBottom w:val="0"/>
                  <w:divBdr>
                    <w:top w:val="none" w:sz="0" w:space="0" w:color="auto"/>
                    <w:left w:val="none" w:sz="0" w:space="0" w:color="auto"/>
                    <w:bottom w:val="none" w:sz="0" w:space="0" w:color="auto"/>
                    <w:right w:val="none" w:sz="0" w:space="0" w:color="auto"/>
                  </w:divBdr>
                </w:div>
              </w:divsChild>
            </w:div>
            <w:div w:id="803814348">
              <w:marLeft w:val="0"/>
              <w:marRight w:val="0"/>
              <w:marTop w:val="0"/>
              <w:marBottom w:val="0"/>
              <w:divBdr>
                <w:top w:val="none" w:sz="0" w:space="0" w:color="auto"/>
                <w:left w:val="none" w:sz="0" w:space="0" w:color="auto"/>
                <w:bottom w:val="none" w:sz="0" w:space="0" w:color="auto"/>
                <w:right w:val="none" w:sz="0" w:space="0" w:color="auto"/>
              </w:divBdr>
              <w:divsChild>
                <w:div w:id="255141775">
                  <w:marLeft w:val="0"/>
                  <w:marRight w:val="0"/>
                  <w:marTop w:val="0"/>
                  <w:marBottom w:val="0"/>
                  <w:divBdr>
                    <w:top w:val="none" w:sz="0" w:space="0" w:color="auto"/>
                    <w:left w:val="none" w:sz="0" w:space="0" w:color="auto"/>
                    <w:bottom w:val="none" w:sz="0" w:space="0" w:color="auto"/>
                    <w:right w:val="none" w:sz="0" w:space="0" w:color="auto"/>
                  </w:divBdr>
                </w:div>
              </w:divsChild>
            </w:div>
            <w:div w:id="66611640">
              <w:marLeft w:val="0"/>
              <w:marRight w:val="0"/>
              <w:marTop w:val="0"/>
              <w:marBottom w:val="0"/>
              <w:divBdr>
                <w:top w:val="none" w:sz="0" w:space="0" w:color="auto"/>
                <w:left w:val="none" w:sz="0" w:space="0" w:color="auto"/>
                <w:bottom w:val="none" w:sz="0" w:space="0" w:color="auto"/>
                <w:right w:val="none" w:sz="0" w:space="0" w:color="auto"/>
              </w:divBdr>
              <w:divsChild>
                <w:div w:id="649866266">
                  <w:marLeft w:val="0"/>
                  <w:marRight w:val="0"/>
                  <w:marTop w:val="0"/>
                  <w:marBottom w:val="0"/>
                  <w:divBdr>
                    <w:top w:val="none" w:sz="0" w:space="0" w:color="auto"/>
                    <w:left w:val="none" w:sz="0" w:space="0" w:color="auto"/>
                    <w:bottom w:val="none" w:sz="0" w:space="0" w:color="auto"/>
                    <w:right w:val="none" w:sz="0" w:space="0" w:color="auto"/>
                  </w:divBdr>
                </w:div>
              </w:divsChild>
            </w:div>
            <w:div w:id="1767460655">
              <w:marLeft w:val="0"/>
              <w:marRight w:val="0"/>
              <w:marTop w:val="0"/>
              <w:marBottom w:val="0"/>
              <w:divBdr>
                <w:top w:val="none" w:sz="0" w:space="0" w:color="auto"/>
                <w:left w:val="none" w:sz="0" w:space="0" w:color="auto"/>
                <w:bottom w:val="none" w:sz="0" w:space="0" w:color="auto"/>
                <w:right w:val="none" w:sz="0" w:space="0" w:color="auto"/>
              </w:divBdr>
              <w:divsChild>
                <w:div w:id="1904290074">
                  <w:marLeft w:val="0"/>
                  <w:marRight w:val="0"/>
                  <w:marTop w:val="0"/>
                  <w:marBottom w:val="0"/>
                  <w:divBdr>
                    <w:top w:val="none" w:sz="0" w:space="0" w:color="auto"/>
                    <w:left w:val="none" w:sz="0" w:space="0" w:color="auto"/>
                    <w:bottom w:val="none" w:sz="0" w:space="0" w:color="auto"/>
                    <w:right w:val="none" w:sz="0" w:space="0" w:color="auto"/>
                  </w:divBdr>
                </w:div>
              </w:divsChild>
            </w:div>
            <w:div w:id="1172530637">
              <w:marLeft w:val="0"/>
              <w:marRight w:val="0"/>
              <w:marTop w:val="0"/>
              <w:marBottom w:val="0"/>
              <w:divBdr>
                <w:top w:val="none" w:sz="0" w:space="0" w:color="auto"/>
                <w:left w:val="none" w:sz="0" w:space="0" w:color="auto"/>
                <w:bottom w:val="none" w:sz="0" w:space="0" w:color="auto"/>
                <w:right w:val="none" w:sz="0" w:space="0" w:color="auto"/>
              </w:divBdr>
              <w:divsChild>
                <w:div w:id="1640647053">
                  <w:marLeft w:val="0"/>
                  <w:marRight w:val="0"/>
                  <w:marTop w:val="0"/>
                  <w:marBottom w:val="0"/>
                  <w:divBdr>
                    <w:top w:val="none" w:sz="0" w:space="0" w:color="auto"/>
                    <w:left w:val="none" w:sz="0" w:space="0" w:color="auto"/>
                    <w:bottom w:val="none" w:sz="0" w:space="0" w:color="auto"/>
                    <w:right w:val="none" w:sz="0" w:space="0" w:color="auto"/>
                  </w:divBdr>
                </w:div>
              </w:divsChild>
            </w:div>
            <w:div w:id="859978234">
              <w:marLeft w:val="0"/>
              <w:marRight w:val="0"/>
              <w:marTop w:val="0"/>
              <w:marBottom w:val="0"/>
              <w:divBdr>
                <w:top w:val="none" w:sz="0" w:space="0" w:color="auto"/>
                <w:left w:val="none" w:sz="0" w:space="0" w:color="auto"/>
                <w:bottom w:val="none" w:sz="0" w:space="0" w:color="auto"/>
                <w:right w:val="none" w:sz="0" w:space="0" w:color="auto"/>
              </w:divBdr>
              <w:divsChild>
                <w:div w:id="278611861">
                  <w:marLeft w:val="0"/>
                  <w:marRight w:val="0"/>
                  <w:marTop w:val="0"/>
                  <w:marBottom w:val="0"/>
                  <w:divBdr>
                    <w:top w:val="none" w:sz="0" w:space="0" w:color="auto"/>
                    <w:left w:val="none" w:sz="0" w:space="0" w:color="auto"/>
                    <w:bottom w:val="none" w:sz="0" w:space="0" w:color="auto"/>
                    <w:right w:val="none" w:sz="0" w:space="0" w:color="auto"/>
                  </w:divBdr>
                </w:div>
              </w:divsChild>
            </w:div>
            <w:div w:id="652175623">
              <w:marLeft w:val="0"/>
              <w:marRight w:val="0"/>
              <w:marTop w:val="0"/>
              <w:marBottom w:val="0"/>
              <w:divBdr>
                <w:top w:val="none" w:sz="0" w:space="0" w:color="auto"/>
                <w:left w:val="none" w:sz="0" w:space="0" w:color="auto"/>
                <w:bottom w:val="none" w:sz="0" w:space="0" w:color="auto"/>
                <w:right w:val="none" w:sz="0" w:space="0" w:color="auto"/>
              </w:divBdr>
              <w:divsChild>
                <w:div w:id="1021275134">
                  <w:marLeft w:val="0"/>
                  <w:marRight w:val="0"/>
                  <w:marTop w:val="0"/>
                  <w:marBottom w:val="0"/>
                  <w:divBdr>
                    <w:top w:val="none" w:sz="0" w:space="0" w:color="auto"/>
                    <w:left w:val="none" w:sz="0" w:space="0" w:color="auto"/>
                    <w:bottom w:val="none" w:sz="0" w:space="0" w:color="auto"/>
                    <w:right w:val="none" w:sz="0" w:space="0" w:color="auto"/>
                  </w:divBdr>
                </w:div>
              </w:divsChild>
            </w:div>
            <w:div w:id="568459941">
              <w:marLeft w:val="0"/>
              <w:marRight w:val="0"/>
              <w:marTop w:val="0"/>
              <w:marBottom w:val="0"/>
              <w:divBdr>
                <w:top w:val="none" w:sz="0" w:space="0" w:color="auto"/>
                <w:left w:val="none" w:sz="0" w:space="0" w:color="auto"/>
                <w:bottom w:val="none" w:sz="0" w:space="0" w:color="auto"/>
                <w:right w:val="none" w:sz="0" w:space="0" w:color="auto"/>
              </w:divBdr>
              <w:divsChild>
                <w:div w:id="1668630357">
                  <w:marLeft w:val="0"/>
                  <w:marRight w:val="0"/>
                  <w:marTop w:val="0"/>
                  <w:marBottom w:val="0"/>
                  <w:divBdr>
                    <w:top w:val="none" w:sz="0" w:space="0" w:color="auto"/>
                    <w:left w:val="none" w:sz="0" w:space="0" w:color="auto"/>
                    <w:bottom w:val="none" w:sz="0" w:space="0" w:color="auto"/>
                    <w:right w:val="none" w:sz="0" w:space="0" w:color="auto"/>
                  </w:divBdr>
                </w:div>
              </w:divsChild>
            </w:div>
            <w:div w:id="1693070935">
              <w:marLeft w:val="0"/>
              <w:marRight w:val="0"/>
              <w:marTop w:val="0"/>
              <w:marBottom w:val="0"/>
              <w:divBdr>
                <w:top w:val="none" w:sz="0" w:space="0" w:color="auto"/>
                <w:left w:val="none" w:sz="0" w:space="0" w:color="auto"/>
                <w:bottom w:val="none" w:sz="0" w:space="0" w:color="auto"/>
                <w:right w:val="none" w:sz="0" w:space="0" w:color="auto"/>
              </w:divBdr>
              <w:divsChild>
                <w:div w:id="246767582">
                  <w:marLeft w:val="0"/>
                  <w:marRight w:val="0"/>
                  <w:marTop w:val="0"/>
                  <w:marBottom w:val="0"/>
                  <w:divBdr>
                    <w:top w:val="none" w:sz="0" w:space="0" w:color="auto"/>
                    <w:left w:val="none" w:sz="0" w:space="0" w:color="auto"/>
                    <w:bottom w:val="none" w:sz="0" w:space="0" w:color="auto"/>
                    <w:right w:val="none" w:sz="0" w:space="0" w:color="auto"/>
                  </w:divBdr>
                </w:div>
              </w:divsChild>
            </w:div>
            <w:div w:id="564149857">
              <w:marLeft w:val="0"/>
              <w:marRight w:val="0"/>
              <w:marTop w:val="0"/>
              <w:marBottom w:val="0"/>
              <w:divBdr>
                <w:top w:val="none" w:sz="0" w:space="0" w:color="auto"/>
                <w:left w:val="none" w:sz="0" w:space="0" w:color="auto"/>
                <w:bottom w:val="none" w:sz="0" w:space="0" w:color="auto"/>
                <w:right w:val="none" w:sz="0" w:space="0" w:color="auto"/>
              </w:divBdr>
              <w:divsChild>
                <w:div w:id="1138455467">
                  <w:marLeft w:val="0"/>
                  <w:marRight w:val="0"/>
                  <w:marTop w:val="0"/>
                  <w:marBottom w:val="0"/>
                  <w:divBdr>
                    <w:top w:val="none" w:sz="0" w:space="0" w:color="auto"/>
                    <w:left w:val="none" w:sz="0" w:space="0" w:color="auto"/>
                    <w:bottom w:val="none" w:sz="0" w:space="0" w:color="auto"/>
                    <w:right w:val="none" w:sz="0" w:space="0" w:color="auto"/>
                  </w:divBdr>
                </w:div>
              </w:divsChild>
            </w:div>
            <w:div w:id="1709185210">
              <w:marLeft w:val="0"/>
              <w:marRight w:val="0"/>
              <w:marTop w:val="0"/>
              <w:marBottom w:val="0"/>
              <w:divBdr>
                <w:top w:val="none" w:sz="0" w:space="0" w:color="auto"/>
                <w:left w:val="none" w:sz="0" w:space="0" w:color="auto"/>
                <w:bottom w:val="none" w:sz="0" w:space="0" w:color="auto"/>
                <w:right w:val="none" w:sz="0" w:space="0" w:color="auto"/>
              </w:divBdr>
              <w:divsChild>
                <w:div w:id="651641823">
                  <w:marLeft w:val="0"/>
                  <w:marRight w:val="0"/>
                  <w:marTop w:val="0"/>
                  <w:marBottom w:val="0"/>
                  <w:divBdr>
                    <w:top w:val="none" w:sz="0" w:space="0" w:color="auto"/>
                    <w:left w:val="none" w:sz="0" w:space="0" w:color="auto"/>
                    <w:bottom w:val="none" w:sz="0" w:space="0" w:color="auto"/>
                    <w:right w:val="none" w:sz="0" w:space="0" w:color="auto"/>
                  </w:divBdr>
                </w:div>
              </w:divsChild>
            </w:div>
            <w:div w:id="1711609580">
              <w:marLeft w:val="0"/>
              <w:marRight w:val="0"/>
              <w:marTop w:val="0"/>
              <w:marBottom w:val="0"/>
              <w:divBdr>
                <w:top w:val="none" w:sz="0" w:space="0" w:color="auto"/>
                <w:left w:val="none" w:sz="0" w:space="0" w:color="auto"/>
                <w:bottom w:val="none" w:sz="0" w:space="0" w:color="auto"/>
                <w:right w:val="none" w:sz="0" w:space="0" w:color="auto"/>
              </w:divBdr>
              <w:divsChild>
                <w:div w:id="832767996">
                  <w:marLeft w:val="0"/>
                  <w:marRight w:val="0"/>
                  <w:marTop w:val="0"/>
                  <w:marBottom w:val="0"/>
                  <w:divBdr>
                    <w:top w:val="none" w:sz="0" w:space="0" w:color="auto"/>
                    <w:left w:val="none" w:sz="0" w:space="0" w:color="auto"/>
                    <w:bottom w:val="none" w:sz="0" w:space="0" w:color="auto"/>
                    <w:right w:val="none" w:sz="0" w:space="0" w:color="auto"/>
                  </w:divBdr>
                </w:div>
              </w:divsChild>
            </w:div>
            <w:div w:id="313490802">
              <w:marLeft w:val="0"/>
              <w:marRight w:val="0"/>
              <w:marTop w:val="0"/>
              <w:marBottom w:val="0"/>
              <w:divBdr>
                <w:top w:val="none" w:sz="0" w:space="0" w:color="auto"/>
                <w:left w:val="none" w:sz="0" w:space="0" w:color="auto"/>
                <w:bottom w:val="none" w:sz="0" w:space="0" w:color="auto"/>
                <w:right w:val="none" w:sz="0" w:space="0" w:color="auto"/>
              </w:divBdr>
              <w:divsChild>
                <w:div w:id="1946157647">
                  <w:marLeft w:val="0"/>
                  <w:marRight w:val="0"/>
                  <w:marTop w:val="0"/>
                  <w:marBottom w:val="0"/>
                  <w:divBdr>
                    <w:top w:val="none" w:sz="0" w:space="0" w:color="auto"/>
                    <w:left w:val="none" w:sz="0" w:space="0" w:color="auto"/>
                    <w:bottom w:val="none" w:sz="0" w:space="0" w:color="auto"/>
                    <w:right w:val="none" w:sz="0" w:space="0" w:color="auto"/>
                  </w:divBdr>
                </w:div>
              </w:divsChild>
            </w:div>
            <w:div w:id="1579318873">
              <w:marLeft w:val="0"/>
              <w:marRight w:val="0"/>
              <w:marTop w:val="0"/>
              <w:marBottom w:val="0"/>
              <w:divBdr>
                <w:top w:val="none" w:sz="0" w:space="0" w:color="auto"/>
                <w:left w:val="none" w:sz="0" w:space="0" w:color="auto"/>
                <w:bottom w:val="none" w:sz="0" w:space="0" w:color="auto"/>
                <w:right w:val="none" w:sz="0" w:space="0" w:color="auto"/>
              </w:divBdr>
              <w:divsChild>
                <w:div w:id="870070315">
                  <w:marLeft w:val="0"/>
                  <w:marRight w:val="0"/>
                  <w:marTop w:val="0"/>
                  <w:marBottom w:val="0"/>
                  <w:divBdr>
                    <w:top w:val="none" w:sz="0" w:space="0" w:color="auto"/>
                    <w:left w:val="none" w:sz="0" w:space="0" w:color="auto"/>
                    <w:bottom w:val="none" w:sz="0" w:space="0" w:color="auto"/>
                    <w:right w:val="none" w:sz="0" w:space="0" w:color="auto"/>
                  </w:divBdr>
                </w:div>
              </w:divsChild>
            </w:div>
            <w:div w:id="864976758">
              <w:marLeft w:val="0"/>
              <w:marRight w:val="0"/>
              <w:marTop w:val="0"/>
              <w:marBottom w:val="0"/>
              <w:divBdr>
                <w:top w:val="none" w:sz="0" w:space="0" w:color="auto"/>
                <w:left w:val="none" w:sz="0" w:space="0" w:color="auto"/>
                <w:bottom w:val="none" w:sz="0" w:space="0" w:color="auto"/>
                <w:right w:val="none" w:sz="0" w:space="0" w:color="auto"/>
              </w:divBdr>
              <w:divsChild>
                <w:div w:id="1503010489">
                  <w:marLeft w:val="0"/>
                  <w:marRight w:val="0"/>
                  <w:marTop w:val="0"/>
                  <w:marBottom w:val="0"/>
                  <w:divBdr>
                    <w:top w:val="none" w:sz="0" w:space="0" w:color="auto"/>
                    <w:left w:val="none" w:sz="0" w:space="0" w:color="auto"/>
                    <w:bottom w:val="none" w:sz="0" w:space="0" w:color="auto"/>
                    <w:right w:val="none" w:sz="0" w:space="0" w:color="auto"/>
                  </w:divBdr>
                </w:div>
              </w:divsChild>
            </w:div>
            <w:div w:id="326641831">
              <w:marLeft w:val="0"/>
              <w:marRight w:val="0"/>
              <w:marTop w:val="0"/>
              <w:marBottom w:val="0"/>
              <w:divBdr>
                <w:top w:val="none" w:sz="0" w:space="0" w:color="auto"/>
                <w:left w:val="none" w:sz="0" w:space="0" w:color="auto"/>
                <w:bottom w:val="none" w:sz="0" w:space="0" w:color="auto"/>
                <w:right w:val="none" w:sz="0" w:space="0" w:color="auto"/>
              </w:divBdr>
              <w:divsChild>
                <w:div w:id="42757332">
                  <w:marLeft w:val="0"/>
                  <w:marRight w:val="0"/>
                  <w:marTop w:val="0"/>
                  <w:marBottom w:val="0"/>
                  <w:divBdr>
                    <w:top w:val="none" w:sz="0" w:space="0" w:color="auto"/>
                    <w:left w:val="none" w:sz="0" w:space="0" w:color="auto"/>
                    <w:bottom w:val="none" w:sz="0" w:space="0" w:color="auto"/>
                    <w:right w:val="none" w:sz="0" w:space="0" w:color="auto"/>
                  </w:divBdr>
                </w:div>
                <w:div w:id="696582190">
                  <w:marLeft w:val="0"/>
                  <w:marRight w:val="0"/>
                  <w:marTop w:val="0"/>
                  <w:marBottom w:val="0"/>
                  <w:divBdr>
                    <w:top w:val="none" w:sz="0" w:space="0" w:color="auto"/>
                    <w:left w:val="none" w:sz="0" w:space="0" w:color="auto"/>
                    <w:bottom w:val="none" w:sz="0" w:space="0" w:color="auto"/>
                    <w:right w:val="none" w:sz="0" w:space="0" w:color="auto"/>
                  </w:divBdr>
                </w:div>
                <w:div w:id="1627815862">
                  <w:marLeft w:val="0"/>
                  <w:marRight w:val="0"/>
                  <w:marTop w:val="0"/>
                  <w:marBottom w:val="0"/>
                  <w:divBdr>
                    <w:top w:val="none" w:sz="0" w:space="0" w:color="auto"/>
                    <w:left w:val="none" w:sz="0" w:space="0" w:color="auto"/>
                    <w:bottom w:val="none" w:sz="0" w:space="0" w:color="auto"/>
                    <w:right w:val="none" w:sz="0" w:space="0" w:color="auto"/>
                  </w:divBdr>
                </w:div>
              </w:divsChild>
            </w:div>
            <w:div w:id="379788354">
              <w:marLeft w:val="0"/>
              <w:marRight w:val="0"/>
              <w:marTop w:val="0"/>
              <w:marBottom w:val="0"/>
              <w:divBdr>
                <w:top w:val="none" w:sz="0" w:space="0" w:color="auto"/>
                <w:left w:val="none" w:sz="0" w:space="0" w:color="auto"/>
                <w:bottom w:val="none" w:sz="0" w:space="0" w:color="auto"/>
                <w:right w:val="none" w:sz="0" w:space="0" w:color="auto"/>
              </w:divBdr>
              <w:divsChild>
                <w:div w:id="429546533">
                  <w:marLeft w:val="0"/>
                  <w:marRight w:val="0"/>
                  <w:marTop w:val="0"/>
                  <w:marBottom w:val="0"/>
                  <w:divBdr>
                    <w:top w:val="none" w:sz="0" w:space="0" w:color="auto"/>
                    <w:left w:val="none" w:sz="0" w:space="0" w:color="auto"/>
                    <w:bottom w:val="none" w:sz="0" w:space="0" w:color="auto"/>
                    <w:right w:val="none" w:sz="0" w:space="0" w:color="auto"/>
                  </w:divBdr>
                </w:div>
              </w:divsChild>
            </w:div>
            <w:div w:id="2023316166">
              <w:marLeft w:val="0"/>
              <w:marRight w:val="0"/>
              <w:marTop w:val="0"/>
              <w:marBottom w:val="0"/>
              <w:divBdr>
                <w:top w:val="none" w:sz="0" w:space="0" w:color="auto"/>
                <w:left w:val="none" w:sz="0" w:space="0" w:color="auto"/>
                <w:bottom w:val="none" w:sz="0" w:space="0" w:color="auto"/>
                <w:right w:val="none" w:sz="0" w:space="0" w:color="auto"/>
              </w:divBdr>
              <w:divsChild>
                <w:div w:id="861746113">
                  <w:marLeft w:val="0"/>
                  <w:marRight w:val="0"/>
                  <w:marTop w:val="0"/>
                  <w:marBottom w:val="0"/>
                  <w:divBdr>
                    <w:top w:val="none" w:sz="0" w:space="0" w:color="auto"/>
                    <w:left w:val="none" w:sz="0" w:space="0" w:color="auto"/>
                    <w:bottom w:val="none" w:sz="0" w:space="0" w:color="auto"/>
                    <w:right w:val="none" w:sz="0" w:space="0" w:color="auto"/>
                  </w:divBdr>
                </w:div>
              </w:divsChild>
            </w:div>
            <w:div w:id="1132940351">
              <w:marLeft w:val="0"/>
              <w:marRight w:val="0"/>
              <w:marTop w:val="0"/>
              <w:marBottom w:val="0"/>
              <w:divBdr>
                <w:top w:val="none" w:sz="0" w:space="0" w:color="auto"/>
                <w:left w:val="none" w:sz="0" w:space="0" w:color="auto"/>
                <w:bottom w:val="none" w:sz="0" w:space="0" w:color="auto"/>
                <w:right w:val="none" w:sz="0" w:space="0" w:color="auto"/>
              </w:divBdr>
              <w:divsChild>
                <w:div w:id="263342380">
                  <w:marLeft w:val="0"/>
                  <w:marRight w:val="0"/>
                  <w:marTop w:val="0"/>
                  <w:marBottom w:val="0"/>
                  <w:divBdr>
                    <w:top w:val="none" w:sz="0" w:space="0" w:color="auto"/>
                    <w:left w:val="none" w:sz="0" w:space="0" w:color="auto"/>
                    <w:bottom w:val="none" w:sz="0" w:space="0" w:color="auto"/>
                    <w:right w:val="none" w:sz="0" w:space="0" w:color="auto"/>
                  </w:divBdr>
                </w:div>
              </w:divsChild>
            </w:div>
            <w:div w:id="855850964">
              <w:marLeft w:val="0"/>
              <w:marRight w:val="0"/>
              <w:marTop w:val="0"/>
              <w:marBottom w:val="0"/>
              <w:divBdr>
                <w:top w:val="none" w:sz="0" w:space="0" w:color="auto"/>
                <w:left w:val="none" w:sz="0" w:space="0" w:color="auto"/>
                <w:bottom w:val="none" w:sz="0" w:space="0" w:color="auto"/>
                <w:right w:val="none" w:sz="0" w:space="0" w:color="auto"/>
              </w:divBdr>
              <w:divsChild>
                <w:div w:id="723453670">
                  <w:marLeft w:val="0"/>
                  <w:marRight w:val="0"/>
                  <w:marTop w:val="0"/>
                  <w:marBottom w:val="0"/>
                  <w:divBdr>
                    <w:top w:val="none" w:sz="0" w:space="0" w:color="auto"/>
                    <w:left w:val="none" w:sz="0" w:space="0" w:color="auto"/>
                    <w:bottom w:val="none" w:sz="0" w:space="0" w:color="auto"/>
                    <w:right w:val="none" w:sz="0" w:space="0" w:color="auto"/>
                  </w:divBdr>
                </w:div>
              </w:divsChild>
            </w:div>
            <w:div w:id="1085348264">
              <w:marLeft w:val="0"/>
              <w:marRight w:val="0"/>
              <w:marTop w:val="0"/>
              <w:marBottom w:val="0"/>
              <w:divBdr>
                <w:top w:val="none" w:sz="0" w:space="0" w:color="auto"/>
                <w:left w:val="none" w:sz="0" w:space="0" w:color="auto"/>
                <w:bottom w:val="none" w:sz="0" w:space="0" w:color="auto"/>
                <w:right w:val="none" w:sz="0" w:space="0" w:color="auto"/>
              </w:divBdr>
              <w:divsChild>
                <w:div w:id="1386446044">
                  <w:marLeft w:val="0"/>
                  <w:marRight w:val="0"/>
                  <w:marTop w:val="0"/>
                  <w:marBottom w:val="0"/>
                  <w:divBdr>
                    <w:top w:val="none" w:sz="0" w:space="0" w:color="auto"/>
                    <w:left w:val="none" w:sz="0" w:space="0" w:color="auto"/>
                    <w:bottom w:val="none" w:sz="0" w:space="0" w:color="auto"/>
                    <w:right w:val="none" w:sz="0" w:space="0" w:color="auto"/>
                  </w:divBdr>
                </w:div>
              </w:divsChild>
            </w:div>
            <w:div w:id="456337178">
              <w:marLeft w:val="0"/>
              <w:marRight w:val="0"/>
              <w:marTop w:val="0"/>
              <w:marBottom w:val="0"/>
              <w:divBdr>
                <w:top w:val="none" w:sz="0" w:space="0" w:color="auto"/>
                <w:left w:val="none" w:sz="0" w:space="0" w:color="auto"/>
                <w:bottom w:val="none" w:sz="0" w:space="0" w:color="auto"/>
                <w:right w:val="none" w:sz="0" w:space="0" w:color="auto"/>
              </w:divBdr>
              <w:divsChild>
                <w:div w:id="15863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3415">
      <w:bodyDiv w:val="1"/>
      <w:marLeft w:val="0"/>
      <w:marRight w:val="0"/>
      <w:marTop w:val="0"/>
      <w:marBottom w:val="0"/>
      <w:divBdr>
        <w:top w:val="none" w:sz="0" w:space="0" w:color="auto"/>
        <w:left w:val="none" w:sz="0" w:space="0" w:color="auto"/>
        <w:bottom w:val="none" w:sz="0" w:space="0" w:color="auto"/>
        <w:right w:val="none" w:sz="0" w:space="0" w:color="auto"/>
      </w:divBdr>
      <w:divsChild>
        <w:div w:id="1186820886">
          <w:marLeft w:val="0"/>
          <w:marRight w:val="0"/>
          <w:marTop w:val="0"/>
          <w:marBottom w:val="0"/>
          <w:divBdr>
            <w:top w:val="none" w:sz="0" w:space="0" w:color="auto"/>
            <w:left w:val="none" w:sz="0" w:space="0" w:color="auto"/>
            <w:bottom w:val="none" w:sz="0" w:space="0" w:color="auto"/>
            <w:right w:val="none" w:sz="0" w:space="0" w:color="auto"/>
          </w:divBdr>
          <w:divsChild>
            <w:div w:id="1557548999">
              <w:marLeft w:val="0"/>
              <w:marRight w:val="0"/>
              <w:marTop w:val="0"/>
              <w:marBottom w:val="0"/>
              <w:divBdr>
                <w:top w:val="none" w:sz="0" w:space="0" w:color="auto"/>
                <w:left w:val="none" w:sz="0" w:space="0" w:color="auto"/>
                <w:bottom w:val="none" w:sz="0" w:space="0" w:color="auto"/>
                <w:right w:val="none" w:sz="0" w:space="0" w:color="auto"/>
              </w:divBdr>
              <w:divsChild>
                <w:div w:id="1711764230">
                  <w:marLeft w:val="0"/>
                  <w:marRight w:val="0"/>
                  <w:marTop w:val="0"/>
                  <w:marBottom w:val="0"/>
                  <w:divBdr>
                    <w:top w:val="none" w:sz="0" w:space="0" w:color="auto"/>
                    <w:left w:val="none" w:sz="0" w:space="0" w:color="auto"/>
                    <w:bottom w:val="none" w:sz="0" w:space="0" w:color="auto"/>
                    <w:right w:val="none" w:sz="0" w:space="0" w:color="auto"/>
                  </w:divBdr>
                </w:div>
              </w:divsChild>
            </w:div>
            <w:div w:id="978195560">
              <w:marLeft w:val="0"/>
              <w:marRight w:val="0"/>
              <w:marTop w:val="0"/>
              <w:marBottom w:val="0"/>
              <w:divBdr>
                <w:top w:val="none" w:sz="0" w:space="0" w:color="auto"/>
                <w:left w:val="none" w:sz="0" w:space="0" w:color="auto"/>
                <w:bottom w:val="none" w:sz="0" w:space="0" w:color="auto"/>
                <w:right w:val="none" w:sz="0" w:space="0" w:color="auto"/>
              </w:divBdr>
              <w:divsChild>
                <w:div w:id="471027145">
                  <w:marLeft w:val="0"/>
                  <w:marRight w:val="0"/>
                  <w:marTop w:val="0"/>
                  <w:marBottom w:val="0"/>
                  <w:divBdr>
                    <w:top w:val="none" w:sz="0" w:space="0" w:color="auto"/>
                    <w:left w:val="none" w:sz="0" w:space="0" w:color="auto"/>
                    <w:bottom w:val="none" w:sz="0" w:space="0" w:color="auto"/>
                    <w:right w:val="none" w:sz="0" w:space="0" w:color="auto"/>
                  </w:divBdr>
                </w:div>
              </w:divsChild>
            </w:div>
            <w:div w:id="5719895">
              <w:marLeft w:val="0"/>
              <w:marRight w:val="0"/>
              <w:marTop w:val="0"/>
              <w:marBottom w:val="0"/>
              <w:divBdr>
                <w:top w:val="none" w:sz="0" w:space="0" w:color="auto"/>
                <w:left w:val="none" w:sz="0" w:space="0" w:color="auto"/>
                <w:bottom w:val="none" w:sz="0" w:space="0" w:color="auto"/>
                <w:right w:val="none" w:sz="0" w:space="0" w:color="auto"/>
              </w:divBdr>
              <w:divsChild>
                <w:div w:id="1618483352">
                  <w:marLeft w:val="0"/>
                  <w:marRight w:val="0"/>
                  <w:marTop w:val="0"/>
                  <w:marBottom w:val="0"/>
                  <w:divBdr>
                    <w:top w:val="none" w:sz="0" w:space="0" w:color="auto"/>
                    <w:left w:val="none" w:sz="0" w:space="0" w:color="auto"/>
                    <w:bottom w:val="none" w:sz="0" w:space="0" w:color="auto"/>
                    <w:right w:val="none" w:sz="0" w:space="0" w:color="auto"/>
                  </w:divBdr>
                </w:div>
              </w:divsChild>
            </w:div>
            <w:div w:id="973950457">
              <w:marLeft w:val="0"/>
              <w:marRight w:val="0"/>
              <w:marTop w:val="0"/>
              <w:marBottom w:val="0"/>
              <w:divBdr>
                <w:top w:val="none" w:sz="0" w:space="0" w:color="auto"/>
                <w:left w:val="none" w:sz="0" w:space="0" w:color="auto"/>
                <w:bottom w:val="none" w:sz="0" w:space="0" w:color="auto"/>
                <w:right w:val="none" w:sz="0" w:space="0" w:color="auto"/>
              </w:divBdr>
              <w:divsChild>
                <w:div w:id="1605730228">
                  <w:marLeft w:val="0"/>
                  <w:marRight w:val="0"/>
                  <w:marTop w:val="0"/>
                  <w:marBottom w:val="0"/>
                  <w:divBdr>
                    <w:top w:val="none" w:sz="0" w:space="0" w:color="auto"/>
                    <w:left w:val="none" w:sz="0" w:space="0" w:color="auto"/>
                    <w:bottom w:val="none" w:sz="0" w:space="0" w:color="auto"/>
                    <w:right w:val="none" w:sz="0" w:space="0" w:color="auto"/>
                  </w:divBdr>
                </w:div>
              </w:divsChild>
            </w:div>
            <w:div w:id="1132820118">
              <w:marLeft w:val="0"/>
              <w:marRight w:val="0"/>
              <w:marTop w:val="0"/>
              <w:marBottom w:val="0"/>
              <w:divBdr>
                <w:top w:val="none" w:sz="0" w:space="0" w:color="auto"/>
                <w:left w:val="none" w:sz="0" w:space="0" w:color="auto"/>
                <w:bottom w:val="none" w:sz="0" w:space="0" w:color="auto"/>
                <w:right w:val="none" w:sz="0" w:space="0" w:color="auto"/>
              </w:divBdr>
              <w:divsChild>
                <w:div w:id="1972205258">
                  <w:marLeft w:val="0"/>
                  <w:marRight w:val="0"/>
                  <w:marTop w:val="0"/>
                  <w:marBottom w:val="0"/>
                  <w:divBdr>
                    <w:top w:val="none" w:sz="0" w:space="0" w:color="auto"/>
                    <w:left w:val="none" w:sz="0" w:space="0" w:color="auto"/>
                    <w:bottom w:val="none" w:sz="0" w:space="0" w:color="auto"/>
                    <w:right w:val="none" w:sz="0" w:space="0" w:color="auto"/>
                  </w:divBdr>
                </w:div>
              </w:divsChild>
            </w:div>
            <w:div w:id="118761737">
              <w:marLeft w:val="0"/>
              <w:marRight w:val="0"/>
              <w:marTop w:val="0"/>
              <w:marBottom w:val="0"/>
              <w:divBdr>
                <w:top w:val="none" w:sz="0" w:space="0" w:color="auto"/>
                <w:left w:val="none" w:sz="0" w:space="0" w:color="auto"/>
                <w:bottom w:val="none" w:sz="0" w:space="0" w:color="auto"/>
                <w:right w:val="none" w:sz="0" w:space="0" w:color="auto"/>
              </w:divBdr>
              <w:divsChild>
                <w:div w:id="188420491">
                  <w:marLeft w:val="0"/>
                  <w:marRight w:val="0"/>
                  <w:marTop w:val="0"/>
                  <w:marBottom w:val="0"/>
                  <w:divBdr>
                    <w:top w:val="none" w:sz="0" w:space="0" w:color="auto"/>
                    <w:left w:val="none" w:sz="0" w:space="0" w:color="auto"/>
                    <w:bottom w:val="none" w:sz="0" w:space="0" w:color="auto"/>
                    <w:right w:val="none" w:sz="0" w:space="0" w:color="auto"/>
                  </w:divBdr>
                </w:div>
                <w:div w:id="549654007">
                  <w:marLeft w:val="0"/>
                  <w:marRight w:val="0"/>
                  <w:marTop w:val="0"/>
                  <w:marBottom w:val="0"/>
                  <w:divBdr>
                    <w:top w:val="none" w:sz="0" w:space="0" w:color="auto"/>
                    <w:left w:val="none" w:sz="0" w:space="0" w:color="auto"/>
                    <w:bottom w:val="none" w:sz="0" w:space="0" w:color="auto"/>
                    <w:right w:val="none" w:sz="0" w:space="0" w:color="auto"/>
                  </w:divBdr>
                </w:div>
                <w:div w:id="968052995">
                  <w:marLeft w:val="0"/>
                  <w:marRight w:val="0"/>
                  <w:marTop w:val="0"/>
                  <w:marBottom w:val="0"/>
                  <w:divBdr>
                    <w:top w:val="none" w:sz="0" w:space="0" w:color="auto"/>
                    <w:left w:val="none" w:sz="0" w:space="0" w:color="auto"/>
                    <w:bottom w:val="none" w:sz="0" w:space="0" w:color="auto"/>
                    <w:right w:val="none" w:sz="0" w:space="0" w:color="auto"/>
                  </w:divBdr>
                </w:div>
              </w:divsChild>
            </w:div>
            <w:div w:id="950087118">
              <w:marLeft w:val="0"/>
              <w:marRight w:val="0"/>
              <w:marTop w:val="0"/>
              <w:marBottom w:val="0"/>
              <w:divBdr>
                <w:top w:val="none" w:sz="0" w:space="0" w:color="auto"/>
                <w:left w:val="none" w:sz="0" w:space="0" w:color="auto"/>
                <w:bottom w:val="none" w:sz="0" w:space="0" w:color="auto"/>
                <w:right w:val="none" w:sz="0" w:space="0" w:color="auto"/>
              </w:divBdr>
              <w:divsChild>
                <w:div w:id="1130978372">
                  <w:marLeft w:val="0"/>
                  <w:marRight w:val="0"/>
                  <w:marTop w:val="0"/>
                  <w:marBottom w:val="0"/>
                  <w:divBdr>
                    <w:top w:val="none" w:sz="0" w:space="0" w:color="auto"/>
                    <w:left w:val="none" w:sz="0" w:space="0" w:color="auto"/>
                    <w:bottom w:val="none" w:sz="0" w:space="0" w:color="auto"/>
                    <w:right w:val="none" w:sz="0" w:space="0" w:color="auto"/>
                  </w:divBdr>
                </w:div>
              </w:divsChild>
            </w:div>
            <w:div w:id="965893318">
              <w:marLeft w:val="0"/>
              <w:marRight w:val="0"/>
              <w:marTop w:val="0"/>
              <w:marBottom w:val="0"/>
              <w:divBdr>
                <w:top w:val="none" w:sz="0" w:space="0" w:color="auto"/>
                <w:left w:val="none" w:sz="0" w:space="0" w:color="auto"/>
                <w:bottom w:val="none" w:sz="0" w:space="0" w:color="auto"/>
                <w:right w:val="none" w:sz="0" w:space="0" w:color="auto"/>
              </w:divBdr>
              <w:divsChild>
                <w:div w:id="1347561983">
                  <w:marLeft w:val="0"/>
                  <w:marRight w:val="0"/>
                  <w:marTop w:val="0"/>
                  <w:marBottom w:val="0"/>
                  <w:divBdr>
                    <w:top w:val="none" w:sz="0" w:space="0" w:color="auto"/>
                    <w:left w:val="none" w:sz="0" w:space="0" w:color="auto"/>
                    <w:bottom w:val="none" w:sz="0" w:space="0" w:color="auto"/>
                    <w:right w:val="none" w:sz="0" w:space="0" w:color="auto"/>
                  </w:divBdr>
                </w:div>
              </w:divsChild>
            </w:div>
            <w:div w:id="74132914">
              <w:marLeft w:val="0"/>
              <w:marRight w:val="0"/>
              <w:marTop w:val="0"/>
              <w:marBottom w:val="0"/>
              <w:divBdr>
                <w:top w:val="none" w:sz="0" w:space="0" w:color="auto"/>
                <w:left w:val="none" w:sz="0" w:space="0" w:color="auto"/>
                <w:bottom w:val="none" w:sz="0" w:space="0" w:color="auto"/>
                <w:right w:val="none" w:sz="0" w:space="0" w:color="auto"/>
              </w:divBdr>
              <w:divsChild>
                <w:div w:id="1169323046">
                  <w:marLeft w:val="0"/>
                  <w:marRight w:val="0"/>
                  <w:marTop w:val="0"/>
                  <w:marBottom w:val="0"/>
                  <w:divBdr>
                    <w:top w:val="none" w:sz="0" w:space="0" w:color="auto"/>
                    <w:left w:val="none" w:sz="0" w:space="0" w:color="auto"/>
                    <w:bottom w:val="none" w:sz="0" w:space="0" w:color="auto"/>
                    <w:right w:val="none" w:sz="0" w:space="0" w:color="auto"/>
                  </w:divBdr>
                </w:div>
              </w:divsChild>
            </w:div>
            <w:div w:id="1849098610">
              <w:marLeft w:val="0"/>
              <w:marRight w:val="0"/>
              <w:marTop w:val="0"/>
              <w:marBottom w:val="0"/>
              <w:divBdr>
                <w:top w:val="none" w:sz="0" w:space="0" w:color="auto"/>
                <w:left w:val="none" w:sz="0" w:space="0" w:color="auto"/>
                <w:bottom w:val="none" w:sz="0" w:space="0" w:color="auto"/>
                <w:right w:val="none" w:sz="0" w:space="0" w:color="auto"/>
              </w:divBdr>
              <w:divsChild>
                <w:div w:id="532308588">
                  <w:marLeft w:val="0"/>
                  <w:marRight w:val="0"/>
                  <w:marTop w:val="0"/>
                  <w:marBottom w:val="0"/>
                  <w:divBdr>
                    <w:top w:val="none" w:sz="0" w:space="0" w:color="auto"/>
                    <w:left w:val="none" w:sz="0" w:space="0" w:color="auto"/>
                    <w:bottom w:val="none" w:sz="0" w:space="0" w:color="auto"/>
                    <w:right w:val="none" w:sz="0" w:space="0" w:color="auto"/>
                  </w:divBdr>
                </w:div>
              </w:divsChild>
            </w:div>
            <w:div w:id="937903446">
              <w:marLeft w:val="0"/>
              <w:marRight w:val="0"/>
              <w:marTop w:val="0"/>
              <w:marBottom w:val="0"/>
              <w:divBdr>
                <w:top w:val="none" w:sz="0" w:space="0" w:color="auto"/>
                <w:left w:val="none" w:sz="0" w:space="0" w:color="auto"/>
                <w:bottom w:val="none" w:sz="0" w:space="0" w:color="auto"/>
                <w:right w:val="none" w:sz="0" w:space="0" w:color="auto"/>
              </w:divBdr>
              <w:divsChild>
                <w:div w:id="1883982504">
                  <w:marLeft w:val="0"/>
                  <w:marRight w:val="0"/>
                  <w:marTop w:val="0"/>
                  <w:marBottom w:val="0"/>
                  <w:divBdr>
                    <w:top w:val="none" w:sz="0" w:space="0" w:color="auto"/>
                    <w:left w:val="none" w:sz="0" w:space="0" w:color="auto"/>
                    <w:bottom w:val="none" w:sz="0" w:space="0" w:color="auto"/>
                    <w:right w:val="none" w:sz="0" w:space="0" w:color="auto"/>
                  </w:divBdr>
                </w:div>
              </w:divsChild>
            </w:div>
            <w:div w:id="809438647">
              <w:marLeft w:val="0"/>
              <w:marRight w:val="0"/>
              <w:marTop w:val="0"/>
              <w:marBottom w:val="0"/>
              <w:divBdr>
                <w:top w:val="none" w:sz="0" w:space="0" w:color="auto"/>
                <w:left w:val="none" w:sz="0" w:space="0" w:color="auto"/>
                <w:bottom w:val="none" w:sz="0" w:space="0" w:color="auto"/>
                <w:right w:val="none" w:sz="0" w:space="0" w:color="auto"/>
              </w:divBdr>
              <w:divsChild>
                <w:div w:id="102189532">
                  <w:marLeft w:val="0"/>
                  <w:marRight w:val="0"/>
                  <w:marTop w:val="0"/>
                  <w:marBottom w:val="0"/>
                  <w:divBdr>
                    <w:top w:val="none" w:sz="0" w:space="0" w:color="auto"/>
                    <w:left w:val="none" w:sz="0" w:space="0" w:color="auto"/>
                    <w:bottom w:val="none" w:sz="0" w:space="0" w:color="auto"/>
                    <w:right w:val="none" w:sz="0" w:space="0" w:color="auto"/>
                  </w:divBdr>
                </w:div>
                <w:div w:id="1818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8601">
      <w:bodyDiv w:val="1"/>
      <w:marLeft w:val="0"/>
      <w:marRight w:val="0"/>
      <w:marTop w:val="0"/>
      <w:marBottom w:val="0"/>
      <w:divBdr>
        <w:top w:val="none" w:sz="0" w:space="0" w:color="auto"/>
        <w:left w:val="none" w:sz="0" w:space="0" w:color="auto"/>
        <w:bottom w:val="none" w:sz="0" w:space="0" w:color="auto"/>
        <w:right w:val="none" w:sz="0" w:space="0" w:color="auto"/>
      </w:divBdr>
      <w:divsChild>
        <w:div w:id="556672232">
          <w:marLeft w:val="0"/>
          <w:marRight w:val="0"/>
          <w:marTop w:val="0"/>
          <w:marBottom w:val="0"/>
          <w:divBdr>
            <w:top w:val="none" w:sz="0" w:space="0" w:color="auto"/>
            <w:left w:val="none" w:sz="0" w:space="0" w:color="auto"/>
            <w:bottom w:val="none" w:sz="0" w:space="0" w:color="auto"/>
            <w:right w:val="none" w:sz="0" w:space="0" w:color="auto"/>
          </w:divBdr>
          <w:divsChild>
            <w:div w:id="42564195">
              <w:marLeft w:val="0"/>
              <w:marRight w:val="0"/>
              <w:marTop w:val="0"/>
              <w:marBottom w:val="0"/>
              <w:divBdr>
                <w:top w:val="none" w:sz="0" w:space="0" w:color="auto"/>
                <w:left w:val="none" w:sz="0" w:space="0" w:color="auto"/>
                <w:bottom w:val="none" w:sz="0" w:space="0" w:color="auto"/>
                <w:right w:val="none" w:sz="0" w:space="0" w:color="auto"/>
              </w:divBdr>
              <w:divsChild>
                <w:div w:id="1511943015">
                  <w:marLeft w:val="0"/>
                  <w:marRight w:val="0"/>
                  <w:marTop w:val="0"/>
                  <w:marBottom w:val="0"/>
                  <w:divBdr>
                    <w:top w:val="none" w:sz="0" w:space="0" w:color="auto"/>
                    <w:left w:val="none" w:sz="0" w:space="0" w:color="auto"/>
                    <w:bottom w:val="none" w:sz="0" w:space="0" w:color="auto"/>
                    <w:right w:val="none" w:sz="0" w:space="0" w:color="auto"/>
                  </w:divBdr>
                </w:div>
              </w:divsChild>
            </w:div>
            <w:div w:id="615794055">
              <w:marLeft w:val="0"/>
              <w:marRight w:val="0"/>
              <w:marTop w:val="0"/>
              <w:marBottom w:val="0"/>
              <w:divBdr>
                <w:top w:val="none" w:sz="0" w:space="0" w:color="auto"/>
                <w:left w:val="none" w:sz="0" w:space="0" w:color="auto"/>
                <w:bottom w:val="none" w:sz="0" w:space="0" w:color="auto"/>
                <w:right w:val="none" w:sz="0" w:space="0" w:color="auto"/>
              </w:divBdr>
              <w:divsChild>
                <w:div w:id="1250651391">
                  <w:marLeft w:val="0"/>
                  <w:marRight w:val="0"/>
                  <w:marTop w:val="0"/>
                  <w:marBottom w:val="0"/>
                  <w:divBdr>
                    <w:top w:val="none" w:sz="0" w:space="0" w:color="auto"/>
                    <w:left w:val="none" w:sz="0" w:space="0" w:color="auto"/>
                    <w:bottom w:val="none" w:sz="0" w:space="0" w:color="auto"/>
                    <w:right w:val="none" w:sz="0" w:space="0" w:color="auto"/>
                  </w:divBdr>
                </w:div>
              </w:divsChild>
            </w:div>
            <w:div w:id="785928112">
              <w:marLeft w:val="0"/>
              <w:marRight w:val="0"/>
              <w:marTop w:val="0"/>
              <w:marBottom w:val="0"/>
              <w:divBdr>
                <w:top w:val="none" w:sz="0" w:space="0" w:color="auto"/>
                <w:left w:val="none" w:sz="0" w:space="0" w:color="auto"/>
                <w:bottom w:val="none" w:sz="0" w:space="0" w:color="auto"/>
                <w:right w:val="none" w:sz="0" w:space="0" w:color="auto"/>
              </w:divBdr>
              <w:divsChild>
                <w:div w:id="1803497073">
                  <w:marLeft w:val="0"/>
                  <w:marRight w:val="0"/>
                  <w:marTop w:val="0"/>
                  <w:marBottom w:val="0"/>
                  <w:divBdr>
                    <w:top w:val="none" w:sz="0" w:space="0" w:color="auto"/>
                    <w:left w:val="none" w:sz="0" w:space="0" w:color="auto"/>
                    <w:bottom w:val="none" w:sz="0" w:space="0" w:color="auto"/>
                    <w:right w:val="none" w:sz="0" w:space="0" w:color="auto"/>
                  </w:divBdr>
                </w:div>
              </w:divsChild>
            </w:div>
            <w:div w:id="302932788">
              <w:marLeft w:val="0"/>
              <w:marRight w:val="0"/>
              <w:marTop w:val="0"/>
              <w:marBottom w:val="0"/>
              <w:divBdr>
                <w:top w:val="none" w:sz="0" w:space="0" w:color="auto"/>
                <w:left w:val="none" w:sz="0" w:space="0" w:color="auto"/>
                <w:bottom w:val="none" w:sz="0" w:space="0" w:color="auto"/>
                <w:right w:val="none" w:sz="0" w:space="0" w:color="auto"/>
              </w:divBdr>
              <w:divsChild>
                <w:div w:id="1005087909">
                  <w:marLeft w:val="0"/>
                  <w:marRight w:val="0"/>
                  <w:marTop w:val="0"/>
                  <w:marBottom w:val="0"/>
                  <w:divBdr>
                    <w:top w:val="none" w:sz="0" w:space="0" w:color="auto"/>
                    <w:left w:val="none" w:sz="0" w:space="0" w:color="auto"/>
                    <w:bottom w:val="none" w:sz="0" w:space="0" w:color="auto"/>
                    <w:right w:val="none" w:sz="0" w:space="0" w:color="auto"/>
                  </w:divBdr>
                </w:div>
              </w:divsChild>
            </w:div>
            <w:div w:id="908421925">
              <w:marLeft w:val="0"/>
              <w:marRight w:val="0"/>
              <w:marTop w:val="0"/>
              <w:marBottom w:val="0"/>
              <w:divBdr>
                <w:top w:val="none" w:sz="0" w:space="0" w:color="auto"/>
                <w:left w:val="none" w:sz="0" w:space="0" w:color="auto"/>
                <w:bottom w:val="none" w:sz="0" w:space="0" w:color="auto"/>
                <w:right w:val="none" w:sz="0" w:space="0" w:color="auto"/>
              </w:divBdr>
              <w:divsChild>
                <w:div w:id="2025664907">
                  <w:marLeft w:val="0"/>
                  <w:marRight w:val="0"/>
                  <w:marTop w:val="0"/>
                  <w:marBottom w:val="0"/>
                  <w:divBdr>
                    <w:top w:val="none" w:sz="0" w:space="0" w:color="auto"/>
                    <w:left w:val="none" w:sz="0" w:space="0" w:color="auto"/>
                    <w:bottom w:val="none" w:sz="0" w:space="0" w:color="auto"/>
                    <w:right w:val="none" w:sz="0" w:space="0" w:color="auto"/>
                  </w:divBdr>
                </w:div>
              </w:divsChild>
            </w:div>
            <w:div w:id="705299576">
              <w:marLeft w:val="0"/>
              <w:marRight w:val="0"/>
              <w:marTop w:val="0"/>
              <w:marBottom w:val="0"/>
              <w:divBdr>
                <w:top w:val="none" w:sz="0" w:space="0" w:color="auto"/>
                <w:left w:val="none" w:sz="0" w:space="0" w:color="auto"/>
                <w:bottom w:val="none" w:sz="0" w:space="0" w:color="auto"/>
                <w:right w:val="none" w:sz="0" w:space="0" w:color="auto"/>
              </w:divBdr>
              <w:divsChild>
                <w:div w:id="594174300">
                  <w:marLeft w:val="0"/>
                  <w:marRight w:val="0"/>
                  <w:marTop w:val="0"/>
                  <w:marBottom w:val="0"/>
                  <w:divBdr>
                    <w:top w:val="none" w:sz="0" w:space="0" w:color="auto"/>
                    <w:left w:val="none" w:sz="0" w:space="0" w:color="auto"/>
                    <w:bottom w:val="none" w:sz="0" w:space="0" w:color="auto"/>
                    <w:right w:val="none" w:sz="0" w:space="0" w:color="auto"/>
                  </w:divBdr>
                </w:div>
              </w:divsChild>
            </w:div>
            <w:div w:id="1722561550">
              <w:marLeft w:val="0"/>
              <w:marRight w:val="0"/>
              <w:marTop w:val="0"/>
              <w:marBottom w:val="0"/>
              <w:divBdr>
                <w:top w:val="none" w:sz="0" w:space="0" w:color="auto"/>
                <w:left w:val="none" w:sz="0" w:space="0" w:color="auto"/>
                <w:bottom w:val="none" w:sz="0" w:space="0" w:color="auto"/>
                <w:right w:val="none" w:sz="0" w:space="0" w:color="auto"/>
              </w:divBdr>
              <w:divsChild>
                <w:div w:id="2062316381">
                  <w:marLeft w:val="0"/>
                  <w:marRight w:val="0"/>
                  <w:marTop w:val="0"/>
                  <w:marBottom w:val="0"/>
                  <w:divBdr>
                    <w:top w:val="none" w:sz="0" w:space="0" w:color="auto"/>
                    <w:left w:val="none" w:sz="0" w:space="0" w:color="auto"/>
                    <w:bottom w:val="none" w:sz="0" w:space="0" w:color="auto"/>
                    <w:right w:val="none" w:sz="0" w:space="0" w:color="auto"/>
                  </w:divBdr>
                </w:div>
              </w:divsChild>
            </w:div>
            <w:div w:id="1731004340">
              <w:marLeft w:val="0"/>
              <w:marRight w:val="0"/>
              <w:marTop w:val="0"/>
              <w:marBottom w:val="0"/>
              <w:divBdr>
                <w:top w:val="none" w:sz="0" w:space="0" w:color="auto"/>
                <w:left w:val="none" w:sz="0" w:space="0" w:color="auto"/>
                <w:bottom w:val="none" w:sz="0" w:space="0" w:color="auto"/>
                <w:right w:val="none" w:sz="0" w:space="0" w:color="auto"/>
              </w:divBdr>
              <w:divsChild>
                <w:div w:id="611715342">
                  <w:marLeft w:val="0"/>
                  <w:marRight w:val="0"/>
                  <w:marTop w:val="0"/>
                  <w:marBottom w:val="0"/>
                  <w:divBdr>
                    <w:top w:val="none" w:sz="0" w:space="0" w:color="auto"/>
                    <w:left w:val="none" w:sz="0" w:space="0" w:color="auto"/>
                    <w:bottom w:val="none" w:sz="0" w:space="0" w:color="auto"/>
                    <w:right w:val="none" w:sz="0" w:space="0" w:color="auto"/>
                  </w:divBdr>
                </w:div>
              </w:divsChild>
            </w:div>
            <w:div w:id="684406864">
              <w:marLeft w:val="0"/>
              <w:marRight w:val="0"/>
              <w:marTop w:val="0"/>
              <w:marBottom w:val="0"/>
              <w:divBdr>
                <w:top w:val="none" w:sz="0" w:space="0" w:color="auto"/>
                <w:left w:val="none" w:sz="0" w:space="0" w:color="auto"/>
                <w:bottom w:val="none" w:sz="0" w:space="0" w:color="auto"/>
                <w:right w:val="none" w:sz="0" w:space="0" w:color="auto"/>
              </w:divBdr>
              <w:divsChild>
                <w:div w:id="422141539">
                  <w:marLeft w:val="0"/>
                  <w:marRight w:val="0"/>
                  <w:marTop w:val="0"/>
                  <w:marBottom w:val="0"/>
                  <w:divBdr>
                    <w:top w:val="none" w:sz="0" w:space="0" w:color="auto"/>
                    <w:left w:val="none" w:sz="0" w:space="0" w:color="auto"/>
                    <w:bottom w:val="none" w:sz="0" w:space="0" w:color="auto"/>
                    <w:right w:val="none" w:sz="0" w:space="0" w:color="auto"/>
                  </w:divBdr>
                </w:div>
              </w:divsChild>
            </w:div>
            <w:div w:id="289170849">
              <w:marLeft w:val="0"/>
              <w:marRight w:val="0"/>
              <w:marTop w:val="0"/>
              <w:marBottom w:val="0"/>
              <w:divBdr>
                <w:top w:val="none" w:sz="0" w:space="0" w:color="auto"/>
                <w:left w:val="none" w:sz="0" w:space="0" w:color="auto"/>
                <w:bottom w:val="none" w:sz="0" w:space="0" w:color="auto"/>
                <w:right w:val="none" w:sz="0" w:space="0" w:color="auto"/>
              </w:divBdr>
              <w:divsChild>
                <w:div w:id="2115980657">
                  <w:marLeft w:val="0"/>
                  <w:marRight w:val="0"/>
                  <w:marTop w:val="0"/>
                  <w:marBottom w:val="0"/>
                  <w:divBdr>
                    <w:top w:val="none" w:sz="0" w:space="0" w:color="auto"/>
                    <w:left w:val="none" w:sz="0" w:space="0" w:color="auto"/>
                    <w:bottom w:val="none" w:sz="0" w:space="0" w:color="auto"/>
                    <w:right w:val="none" w:sz="0" w:space="0" w:color="auto"/>
                  </w:divBdr>
                </w:div>
              </w:divsChild>
            </w:div>
            <w:div w:id="1776166624">
              <w:marLeft w:val="0"/>
              <w:marRight w:val="0"/>
              <w:marTop w:val="0"/>
              <w:marBottom w:val="0"/>
              <w:divBdr>
                <w:top w:val="none" w:sz="0" w:space="0" w:color="auto"/>
                <w:left w:val="none" w:sz="0" w:space="0" w:color="auto"/>
                <w:bottom w:val="none" w:sz="0" w:space="0" w:color="auto"/>
                <w:right w:val="none" w:sz="0" w:space="0" w:color="auto"/>
              </w:divBdr>
              <w:divsChild>
                <w:div w:id="15814774">
                  <w:marLeft w:val="0"/>
                  <w:marRight w:val="0"/>
                  <w:marTop w:val="0"/>
                  <w:marBottom w:val="0"/>
                  <w:divBdr>
                    <w:top w:val="none" w:sz="0" w:space="0" w:color="auto"/>
                    <w:left w:val="none" w:sz="0" w:space="0" w:color="auto"/>
                    <w:bottom w:val="none" w:sz="0" w:space="0" w:color="auto"/>
                    <w:right w:val="none" w:sz="0" w:space="0" w:color="auto"/>
                  </w:divBdr>
                </w:div>
              </w:divsChild>
            </w:div>
            <w:div w:id="306475197">
              <w:marLeft w:val="0"/>
              <w:marRight w:val="0"/>
              <w:marTop w:val="0"/>
              <w:marBottom w:val="0"/>
              <w:divBdr>
                <w:top w:val="none" w:sz="0" w:space="0" w:color="auto"/>
                <w:left w:val="none" w:sz="0" w:space="0" w:color="auto"/>
                <w:bottom w:val="none" w:sz="0" w:space="0" w:color="auto"/>
                <w:right w:val="none" w:sz="0" w:space="0" w:color="auto"/>
              </w:divBdr>
              <w:divsChild>
                <w:div w:id="16557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4020">
      <w:bodyDiv w:val="1"/>
      <w:marLeft w:val="0"/>
      <w:marRight w:val="0"/>
      <w:marTop w:val="0"/>
      <w:marBottom w:val="0"/>
      <w:divBdr>
        <w:top w:val="none" w:sz="0" w:space="0" w:color="auto"/>
        <w:left w:val="none" w:sz="0" w:space="0" w:color="auto"/>
        <w:bottom w:val="none" w:sz="0" w:space="0" w:color="auto"/>
        <w:right w:val="none" w:sz="0" w:space="0" w:color="auto"/>
      </w:divBdr>
      <w:divsChild>
        <w:div w:id="1767845220">
          <w:marLeft w:val="0"/>
          <w:marRight w:val="0"/>
          <w:marTop w:val="0"/>
          <w:marBottom w:val="0"/>
          <w:divBdr>
            <w:top w:val="none" w:sz="0" w:space="0" w:color="auto"/>
            <w:left w:val="none" w:sz="0" w:space="0" w:color="auto"/>
            <w:bottom w:val="none" w:sz="0" w:space="0" w:color="auto"/>
            <w:right w:val="none" w:sz="0" w:space="0" w:color="auto"/>
          </w:divBdr>
          <w:divsChild>
            <w:div w:id="783041196">
              <w:marLeft w:val="0"/>
              <w:marRight w:val="0"/>
              <w:marTop w:val="0"/>
              <w:marBottom w:val="0"/>
              <w:divBdr>
                <w:top w:val="none" w:sz="0" w:space="0" w:color="auto"/>
                <w:left w:val="none" w:sz="0" w:space="0" w:color="auto"/>
                <w:bottom w:val="none" w:sz="0" w:space="0" w:color="auto"/>
                <w:right w:val="none" w:sz="0" w:space="0" w:color="auto"/>
              </w:divBdr>
              <w:divsChild>
                <w:div w:id="262030615">
                  <w:marLeft w:val="0"/>
                  <w:marRight w:val="0"/>
                  <w:marTop w:val="0"/>
                  <w:marBottom w:val="0"/>
                  <w:divBdr>
                    <w:top w:val="none" w:sz="0" w:space="0" w:color="auto"/>
                    <w:left w:val="none" w:sz="0" w:space="0" w:color="auto"/>
                    <w:bottom w:val="none" w:sz="0" w:space="0" w:color="auto"/>
                    <w:right w:val="none" w:sz="0" w:space="0" w:color="auto"/>
                  </w:divBdr>
                </w:div>
              </w:divsChild>
            </w:div>
            <w:div w:id="1630091577">
              <w:marLeft w:val="0"/>
              <w:marRight w:val="0"/>
              <w:marTop w:val="0"/>
              <w:marBottom w:val="0"/>
              <w:divBdr>
                <w:top w:val="none" w:sz="0" w:space="0" w:color="auto"/>
                <w:left w:val="none" w:sz="0" w:space="0" w:color="auto"/>
                <w:bottom w:val="none" w:sz="0" w:space="0" w:color="auto"/>
                <w:right w:val="none" w:sz="0" w:space="0" w:color="auto"/>
              </w:divBdr>
              <w:divsChild>
                <w:div w:id="1698198512">
                  <w:marLeft w:val="0"/>
                  <w:marRight w:val="0"/>
                  <w:marTop w:val="0"/>
                  <w:marBottom w:val="0"/>
                  <w:divBdr>
                    <w:top w:val="none" w:sz="0" w:space="0" w:color="auto"/>
                    <w:left w:val="none" w:sz="0" w:space="0" w:color="auto"/>
                    <w:bottom w:val="none" w:sz="0" w:space="0" w:color="auto"/>
                    <w:right w:val="none" w:sz="0" w:space="0" w:color="auto"/>
                  </w:divBdr>
                </w:div>
              </w:divsChild>
            </w:div>
            <w:div w:id="1634677883">
              <w:marLeft w:val="0"/>
              <w:marRight w:val="0"/>
              <w:marTop w:val="0"/>
              <w:marBottom w:val="0"/>
              <w:divBdr>
                <w:top w:val="none" w:sz="0" w:space="0" w:color="auto"/>
                <w:left w:val="none" w:sz="0" w:space="0" w:color="auto"/>
                <w:bottom w:val="none" w:sz="0" w:space="0" w:color="auto"/>
                <w:right w:val="none" w:sz="0" w:space="0" w:color="auto"/>
              </w:divBdr>
              <w:divsChild>
                <w:div w:id="1334724315">
                  <w:marLeft w:val="0"/>
                  <w:marRight w:val="0"/>
                  <w:marTop w:val="0"/>
                  <w:marBottom w:val="0"/>
                  <w:divBdr>
                    <w:top w:val="none" w:sz="0" w:space="0" w:color="auto"/>
                    <w:left w:val="none" w:sz="0" w:space="0" w:color="auto"/>
                    <w:bottom w:val="none" w:sz="0" w:space="0" w:color="auto"/>
                    <w:right w:val="none" w:sz="0" w:space="0" w:color="auto"/>
                  </w:divBdr>
                </w:div>
              </w:divsChild>
            </w:div>
            <w:div w:id="1903902989">
              <w:marLeft w:val="0"/>
              <w:marRight w:val="0"/>
              <w:marTop w:val="0"/>
              <w:marBottom w:val="0"/>
              <w:divBdr>
                <w:top w:val="none" w:sz="0" w:space="0" w:color="auto"/>
                <w:left w:val="none" w:sz="0" w:space="0" w:color="auto"/>
                <w:bottom w:val="none" w:sz="0" w:space="0" w:color="auto"/>
                <w:right w:val="none" w:sz="0" w:space="0" w:color="auto"/>
              </w:divBdr>
              <w:divsChild>
                <w:div w:id="1879471976">
                  <w:marLeft w:val="0"/>
                  <w:marRight w:val="0"/>
                  <w:marTop w:val="0"/>
                  <w:marBottom w:val="0"/>
                  <w:divBdr>
                    <w:top w:val="none" w:sz="0" w:space="0" w:color="auto"/>
                    <w:left w:val="none" w:sz="0" w:space="0" w:color="auto"/>
                    <w:bottom w:val="none" w:sz="0" w:space="0" w:color="auto"/>
                    <w:right w:val="none" w:sz="0" w:space="0" w:color="auto"/>
                  </w:divBdr>
                </w:div>
              </w:divsChild>
            </w:div>
            <w:div w:id="2088770884">
              <w:marLeft w:val="0"/>
              <w:marRight w:val="0"/>
              <w:marTop w:val="0"/>
              <w:marBottom w:val="0"/>
              <w:divBdr>
                <w:top w:val="none" w:sz="0" w:space="0" w:color="auto"/>
                <w:left w:val="none" w:sz="0" w:space="0" w:color="auto"/>
                <w:bottom w:val="none" w:sz="0" w:space="0" w:color="auto"/>
                <w:right w:val="none" w:sz="0" w:space="0" w:color="auto"/>
              </w:divBdr>
              <w:divsChild>
                <w:div w:id="505289670">
                  <w:marLeft w:val="0"/>
                  <w:marRight w:val="0"/>
                  <w:marTop w:val="0"/>
                  <w:marBottom w:val="0"/>
                  <w:divBdr>
                    <w:top w:val="none" w:sz="0" w:space="0" w:color="auto"/>
                    <w:left w:val="none" w:sz="0" w:space="0" w:color="auto"/>
                    <w:bottom w:val="none" w:sz="0" w:space="0" w:color="auto"/>
                    <w:right w:val="none" w:sz="0" w:space="0" w:color="auto"/>
                  </w:divBdr>
                </w:div>
              </w:divsChild>
            </w:div>
            <w:div w:id="1265845113">
              <w:marLeft w:val="0"/>
              <w:marRight w:val="0"/>
              <w:marTop w:val="0"/>
              <w:marBottom w:val="0"/>
              <w:divBdr>
                <w:top w:val="none" w:sz="0" w:space="0" w:color="auto"/>
                <w:left w:val="none" w:sz="0" w:space="0" w:color="auto"/>
                <w:bottom w:val="none" w:sz="0" w:space="0" w:color="auto"/>
                <w:right w:val="none" w:sz="0" w:space="0" w:color="auto"/>
              </w:divBdr>
              <w:divsChild>
                <w:div w:id="1134756893">
                  <w:marLeft w:val="0"/>
                  <w:marRight w:val="0"/>
                  <w:marTop w:val="0"/>
                  <w:marBottom w:val="0"/>
                  <w:divBdr>
                    <w:top w:val="none" w:sz="0" w:space="0" w:color="auto"/>
                    <w:left w:val="none" w:sz="0" w:space="0" w:color="auto"/>
                    <w:bottom w:val="none" w:sz="0" w:space="0" w:color="auto"/>
                    <w:right w:val="none" w:sz="0" w:space="0" w:color="auto"/>
                  </w:divBdr>
                </w:div>
              </w:divsChild>
            </w:div>
            <w:div w:id="1385985253">
              <w:marLeft w:val="0"/>
              <w:marRight w:val="0"/>
              <w:marTop w:val="0"/>
              <w:marBottom w:val="0"/>
              <w:divBdr>
                <w:top w:val="none" w:sz="0" w:space="0" w:color="auto"/>
                <w:left w:val="none" w:sz="0" w:space="0" w:color="auto"/>
                <w:bottom w:val="none" w:sz="0" w:space="0" w:color="auto"/>
                <w:right w:val="none" w:sz="0" w:space="0" w:color="auto"/>
              </w:divBdr>
              <w:divsChild>
                <w:div w:id="112748690">
                  <w:marLeft w:val="0"/>
                  <w:marRight w:val="0"/>
                  <w:marTop w:val="0"/>
                  <w:marBottom w:val="0"/>
                  <w:divBdr>
                    <w:top w:val="none" w:sz="0" w:space="0" w:color="auto"/>
                    <w:left w:val="none" w:sz="0" w:space="0" w:color="auto"/>
                    <w:bottom w:val="none" w:sz="0" w:space="0" w:color="auto"/>
                    <w:right w:val="none" w:sz="0" w:space="0" w:color="auto"/>
                  </w:divBdr>
                </w:div>
              </w:divsChild>
            </w:div>
            <w:div w:id="1983801610">
              <w:marLeft w:val="0"/>
              <w:marRight w:val="0"/>
              <w:marTop w:val="0"/>
              <w:marBottom w:val="0"/>
              <w:divBdr>
                <w:top w:val="none" w:sz="0" w:space="0" w:color="auto"/>
                <w:left w:val="none" w:sz="0" w:space="0" w:color="auto"/>
                <w:bottom w:val="none" w:sz="0" w:space="0" w:color="auto"/>
                <w:right w:val="none" w:sz="0" w:space="0" w:color="auto"/>
              </w:divBdr>
              <w:divsChild>
                <w:div w:id="411438574">
                  <w:marLeft w:val="0"/>
                  <w:marRight w:val="0"/>
                  <w:marTop w:val="0"/>
                  <w:marBottom w:val="0"/>
                  <w:divBdr>
                    <w:top w:val="none" w:sz="0" w:space="0" w:color="auto"/>
                    <w:left w:val="none" w:sz="0" w:space="0" w:color="auto"/>
                    <w:bottom w:val="none" w:sz="0" w:space="0" w:color="auto"/>
                    <w:right w:val="none" w:sz="0" w:space="0" w:color="auto"/>
                  </w:divBdr>
                </w:div>
              </w:divsChild>
            </w:div>
            <w:div w:id="1594821454">
              <w:marLeft w:val="0"/>
              <w:marRight w:val="0"/>
              <w:marTop w:val="0"/>
              <w:marBottom w:val="0"/>
              <w:divBdr>
                <w:top w:val="none" w:sz="0" w:space="0" w:color="auto"/>
                <w:left w:val="none" w:sz="0" w:space="0" w:color="auto"/>
                <w:bottom w:val="none" w:sz="0" w:space="0" w:color="auto"/>
                <w:right w:val="none" w:sz="0" w:space="0" w:color="auto"/>
              </w:divBdr>
              <w:divsChild>
                <w:div w:id="1058358533">
                  <w:marLeft w:val="0"/>
                  <w:marRight w:val="0"/>
                  <w:marTop w:val="0"/>
                  <w:marBottom w:val="0"/>
                  <w:divBdr>
                    <w:top w:val="none" w:sz="0" w:space="0" w:color="auto"/>
                    <w:left w:val="none" w:sz="0" w:space="0" w:color="auto"/>
                    <w:bottom w:val="none" w:sz="0" w:space="0" w:color="auto"/>
                    <w:right w:val="none" w:sz="0" w:space="0" w:color="auto"/>
                  </w:divBdr>
                </w:div>
              </w:divsChild>
            </w:div>
            <w:div w:id="1365791962">
              <w:marLeft w:val="0"/>
              <w:marRight w:val="0"/>
              <w:marTop w:val="0"/>
              <w:marBottom w:val="0"/>
              <w:divBdr>
                <w:top w:val="none" w:sz="0" w:space="0" w:color="auto"/>
                <w:left w:val="none" w:sz="0" w:space="0" w:color="auto"/>
                <w:bottom w:val="none" w:sz="0" w:space="0" w:color="auto"/>
                <w:right w:val="none" w:sz="0" w:space="0" w:color="auto"/>
              </w:divBdr>
              <w:divsChild>
                <w:div w:id="984554808">
                  <w:marLeft w:val="0"/>
                  <w:marRight w:val="0"/>
                  <w:marTop w:val="0"/>
                  <w:marBottom w:val="0"/>
                  <w:divBdr>
                    <w:top w:val="none" w:sz="0" w:space="0" w:color="auto"/>
                    <w:left w:val="none" w:sz="0" w:space="0" w:color="auto"/>
                    <w:bottom w:val="none" w:sz="0" w:space="0" w:color="auto"/>
                    <w:right w:val="none" w:sz="0" w:space="0" w:color="auto"/>
                  </w:divBdr>
                </w:div>
                <w:div w:id="81529909">
                  <w:marLeft w:val="0"/>
                  <w:marRight w:val="0"/>
                  <w:marTop w:val="0"/>
                  <w:marBottom w:val="0"/>
                  <w:divBdr>
                    <w:top w:val="none" w:sz="0" w:space="0" w:color="auto"/>
                    <w:left w:val="none" w:sz="0" w:space="0" w:color="auto"/>
                    <w:bottom w:val="none" w:sz="0" w:space="0" w:color="auto"/>
                    <w:right w:val="none" w:sz="0" w:space="0" w:color="auto"/>
                  </w:divBdr>
                </w:div>
              </w:divsChild>
            </w:div>
            <w:div w:id="1076245456">
              <w:marLeft w:val="0"/>
              <w:marRight w:val="0"/>
              <w:marTop w:val="0"/>
              <w:marBottom w:val="0"/>
              <w:divBdr>
                <w:top w:val="none" w:sz="0" w:space="0" w:color="auto"/>
                <w:left w:val="none" w:sz="0" w:space="0" w:color="auto"/>
                <w:bottom w:val="none" w:sz="0" w:space="0" w:color="auto"/>
                <w:right w:val="none" w:sz="0" w:space="0" w:color="auto"/>
              </w:divBdr>
              <w:divsChild>
                <w:div w:id="1034576054">
                  <w:marLeft w:val="0"/>
                  <w:marRight w:val="0"/>
                  <w:marTop w:val="0"/>
                  <w:marBottom w:val="0"/>
                  <w:divBdr>
                    <w:top w:val="none" w:sz="0" w:space="0" w:color="auto"/>
                    <w:left w:val="none" w:sz="0" w:space="0" w:color="auto"/>
                    <w:bottom w:val="none" w:sz="0" w:space="0" w:color="auto"/>
                    <w:right w:val="none" w:sz="0" w:space="0" w:color="auto"/>
                  </w:divBdr>
                </w:div>
              </w:divsChild>
            </w:div>
            <w:div w:id="905724139">
              <w:marLeft w:val="0"/>
              <w:marRight w:val="0"/>
              <w:marTop w:val="0"/>
              <w:marBottom w:val="0"/>
              <w:divBdr>
                <w:top w:val="none" w:sz="0" w:space="0" w:color="auto"/>
                <w:left w:val="none" w:sz="0" w:space="0" w:color="auto"/>
                <w:bottom w:val="none" w:sz="0" w:space="0" w:color="auto"/>
                <w:right w:val="none" w:sz="0" w:space="0" w:color="auto"/>
              </w:divBdr>
              <w:divsChild>
                <w:div w:id="1041439234">
                  <w:marLeft w:val="0"/>
                  <w:marRight w:val="0"/>
                  <w:marTop w:val="0"/>
                  <w:marBottom w:val="0"/>
                  <w:divBdr>
                    <w:top w:val="none" w:sz="0" w:space="0" w:color="auto"/>
                    <w:left w:val="none" w:sz="0" w:space="0" w:color="auto"/>
                    <w:bottom w:val="none" w:sz="0" w:space="0" w:color="auto"/>
                    <w:right w:val="none" w:sz="0" w:space="0" w:color="auto"/>
                  </w:divBdr>
                </w:div>
                <w:div w:id="16220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814</Words>
  <Characters>4967</Characters>
  <Application>Microsoft Office Word</Application>
  <DocSecurity>0</DocSecurity>
  <Lines>41</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Bærentzen</dc:creator>
  <cp:keywords/>
  <dc:description/>
  <cp:lastModifiedBy>Josefine Bærentzen</cp:lastModifiedBy>
  <cp:revision>6</cp:revision>
  <dcterms:created xsi:type="dcterms:W3CDTF">2021-03-10T13:49:00Z</dcterms:created>
  <dcterms:modified xsi:type="dcterms:W3CDTF">2021-03-10T14:21:00Z</dcterms:modified>
</cp:coreProperties>
</file>